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B05" w:rsidRPr="00500B05" w:rsidRDefault="00500B05" w:rsidP="00500B05">
      <w:pPr>
        <w:spacing w:line="440" w:lineRule="exact"/>
        <w:ind w:firstLineChars="202" w:firstLine="566"/>
        <w:jc w:val="center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关于预防学生溺水致全国中小学生家长的信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尊敬的中小学生家长朋友：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溺水是造成中小学生意外死亡的第一杀手。春季以后，天气逐渐变热，溺水又将进入高发季，希望广大家长务必增强安全意识和监护意识，切实承担起监护责任，加强对孩子的教育和管理，特别是加强放学后、周末、节假日期间和孩子结伴外出游玩时的管理，经常进行预防溺水等安全教育，给孩子传授相关知识和技能，不断加强孩子安全意识和自我保护意识，提高孩子们的避险防灾和自救能力，严防意外事故的发生。要重点教育孩子做到“六不”：不私自下水游泳；不擅自与他人结伴游泳；不在无家长或教师带领的情况下游泳；不到无安全设施、无救援人员的水域游泳；不到不熟悉的水域游泳；不熟悉水性的学生不擅自下水施救。尤其要教育孩子遇到同伴溺水时避免手拉手盲目施救，要智慧救援，立即寻求成人帮助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学生安全工作需要各方面尽心尽责、密切配合、齐抓共管。让我们携起手来，共同为保障广大中小学生平安健康成长而努力。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祝您的孩子平安、健康、快乐！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                            教育部基础教育司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                             2021年</w:t>
      </w:r>
      <w:r>
        <w:rPr>
          <w:rFonts w:ascii="仿宋" w:eastAsia="仿宋" w:hAnsi="仿宋" w:hint="eastAsia"/>
          <w:sz w:val="28"/>
          <w:szCs w:val="28"/>
        </w:rPr>
        <w:t>2</w:t>
      </w:r>
      <w:r w:rsidRPr="00500B05">
        <w:rPr>
          <w:rFonts w:ascii="仿宋" w:eastAsia="仿宋" w:hAnsi="仿宋" w:hint="eastAsia"/>
          <w:sz w:val="28"/>
          <w:szCs w:val="28"/>
        </w:rPr>
        <w:t>月2</w:t>
      </w:r>
      <w:r>
        <w:rPr>
          <w:rFonts w:ascii="仿宋" w:eastAsia="仿宋" w:hAnsi="仿宋" w:hint="eastAsia"/>
          <w:sz w:val="28"/>
          <w:szCs w:val="28"/>
        </w:rPr>
        <w:t>5</w:t>
      </w:r>
      <w:r w:rsidRPr="00500B05">
        <w:rPr>
          <w:rFonts w:ascii="仿宋" w:eastAsia="仿宋" w:hAnsi="仿宋" w:hint="eastAsia"/>
          <w:sz w:val="28"/>
          <w:szCs w:val="28"/>
        </w:rPr>
        <w:t>日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jc w:val="center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lastRenderedPageBreak/>
        <w:t>关于预防学生网络沉迷致全国中小学生家长的信</w:t>
      </w: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诸位家长：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互联网络既兴，移动终端正盛；信息交互通达宇内，图文视听精彩纷呈；有助沟通便捷，能广世人见闻，可增少儿学识，更促社会繁荣。然成瘾游戏、邪恶动漫、低俗小说、网络赌博，附生蔓延，危害孩子健康，亟须大力防范。是以倡导全体家长，恪尽父母责任，力行“五要”，与学校共筑防范之堤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一要善引导，重监督。家长须强化监护职责，养良善之德，树自卫之识，戒网络之瘾，辨不良之讯。    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二要重表率，立榜样。家长须重视网瘾危害，懂预防之策，远网游之害，读有益之书，表示范之率。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三要常陪伴，增亲情。家长须营造和美家庭，增亲子之情，理假日之乐，广健康之趣，育博雅之操。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四要导心理，促健康。家长须关注子女情绪，调其心理，坚其意志，勇于面对挫折，正确利用网络。    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五要多配合，常沟通。家长须主动配合学校，常通报情况，多交换信息，早发现苗头，防患于未然。    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防孩子沉迷网络，须各方尽心尽责。为易记忆、广传播，特附“防迷网”三字文：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互联网，信息广，助学习，促成长。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迷网络，害健康，五个要，记心上。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要指引，履职责，教有方，辨不良。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要身教，行文明，做表率，涵素养。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要陪伴，融亲情，广爱好，重日常。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要疏导，察心理，舒情绪，育心康。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要协同，联家校，勤沟通，强预防。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</w:t>
      </w:r>
      <w:r w:rsidRPr="00500B05">
        <w:rPr>
          <w:rFonts w:ascii="仿宋" w:eastAsia="仿宋" w:hAnsi="仿宋" w:hint="eastAsia"/>
          <w:sz w:val="28"/>
          <w:szCs w:val="28"/>
        </w:rPr>
        <w:t>教育部基础教育司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</w:t>
      </w:r>
      <w:r w:rsidRPr="00500B05">
        <w:rPr>
          <w:rFonts w:ascii="仿宋" w:eastAsia="仿宋" w:hAnsi="仿宋" w:hint="eastAsia"/>
          <w:sz w:val="28"/>
          <w:szCs w:val="28"/>
        </w:rPr>
        <w:t>2021年</w:t>
      </w:r>
      <w:r>
        <w:rPr>
          <w:rFonts w:ascii="仿宋" w:eastAsia="仿宋" w:hAnsi="仿宋" w:hint="eastAsia"/>
          <w:sz w:val="28"/>
          <w:szCs w:val="28"/>
        </w:rPr>
        <w:t>2</w:t>
      </w:r>
      <w:r w:rsidRPr="00500B05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25</w:t>
      </w:r>
      <w:r w:rsidRPr="00500B05">
        <w:rPr>
          <w:rFonts w:ascii="仿宋" w:eastAsia="仿宋" w:hAnsi="仿宋" w:hint="eastAsia"/>
          <w:sz w:val="28"/>
          <w:szCs w:val="28"/>
        </w:rPr>
        <w:t>日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jc w:val="center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lastRenderedPageBreak/>
        <w:t>关于防范校园欺凌致</w:t>
      </w:r>
      <w:bookmarkStart w:id="0" w:name="_GoBack"/>
      <w:bookmarkEnd w:id="0"/>
      <w:r w:rsidRPr="00500B05">
        <w:rPr>
          <w:rFonts w:ascii="仿宋" w:eastAsia="仿宋" w:hAnsi="仿宋" w:hint="eastAsia"/>
          <w:sz w:val="28"/>
          <w:szCs w:val="28"/>
        </w:rPr>
        <w:t>学生家长的一封信</w:t>
      </w:r>
    </w:p>
    <w:p w:rsid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尊敬的家长您好: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校园欺凌事件严重损害着学生的身心健康，为了预防此类事件的发生，为了杜绝校园欺凌事件的发生，家校合作至关重要。为保证家校合作顺利、有效，进一步加强学校安全保卫工作，强化安全管理，促进孩子全面、和谐、健康的发展，以创造良好就学环境为宗旨，学校向您提出如下建议，希望得到您的理解和配合，并能起到学生教育的警醒作用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一、防患于未然，关爱孩子，让孩子学会自我保护。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上下学尽可能结伴而行;给孩子的穿戴用品尽量低调，不要过于招摇;在学校不主动与同学发生冲突;放学不要贪玩，按时回家;远离暴力游戏、动画片及电视剧，不要沉迷于网络;要慎重择友，多交“益友”，不交“损友”;给予孩子更多家庭关爱、注重和孩子的沟通与交流;平日教育孩子，不要采用打骂等极端行为;对孩子爱之有道，不要一味的满足其要求，言听计从;适当进行挫折教育，培养孩子坚强品格;进行预防教育。引导孩子学会分辨事情的对错曲直，不以暴制暴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二、遇到问题沉着应对，教会孩子坚强面对。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告诉孩子遇到校园暴力，一定要保持镇静，不要惊慌。尽可能拖延时间，保护自己。争取有机会求救;必要时，向路人呼救求助，采用异常动作引起周围人注意;人身安全是第一位，不要去激怒对方;当自己和对方力量悬殊时，要认识到自我保护的能力，以及通过理智或借助环境来使自己摆脱困境;告诉孩子如果遭遇校园暴力一定要及时跟家长老师沟通，不要忍气吞声默默承受身体和心理上的创伤;如果孩子遇到校园暴力事件后，心理上出现害怕上学、害怕出门、交友焦虑等情况，需要及时与专业人士交流，从心理层面给予帮助;孩子遭受暴力后要稳定孩子的情绪，理解和同情孩子。同时抽出时间多陪伴孩子，给孩子足够的安全感;知道孩子遭遇校园暴力之后第一时间和学校沟通，了解孩子在校的真实情况，及时解决。若需要，可拿起法律武器保护孩子;建立良好的亲子关系，在日常家庭教育中避免粗暴解决问题的方式。孩子暴力伤害他人，并不是单一现象，与家长的</w:t>
      </w:r>
      <w:r w:rsidRPr="00500B05">
        <w:rPr>
          <w:rFonts w:ascii="仿宋" w:eastAsia="仿宋" w:hAnsi="仿宋" w:hint="eastAsia"/>
          <w:sz w:val="28"/>
          <w:szCs w:val="28"/>
        </w:rPr>
        <w:lastRenderedPageBreak/>
        <w:t>教养方式有密切联系。提醒部分家长，如果你的孩子有欺负别的同学现象，一定要认真反思，家里是否存在家庭暴力现象?以暴制暴，如果引导不好，可能会让孩子从被打中沉淀积怨，反过来发泄内心的负面情绪，转而去伤害其他无辜同学。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>各位家长，生命是美好的，生活是多姿多彩的，而要拥有这一切的前提是安全。所以我们一定要时刻不忘加强对学生进行安全教育，培养安全意识，增强自我防范能力，做到警钟长鸣!为了这一共同的目标，让我们一起努力，创造最好的成长环境，让孩子走向灿烂的明天!</w:t>
      </w:r>
    </w:p>
    <w:p w:rsidR="00694700" w:rsidRDefault="00500B05" w:rsidP="00500B05">
      <w:pPr>
        <w:spacing w:line="440" w:lineRule="exact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0B05">
        <w:rPr>
          <w:rFonts w:ascii="仿宋" w:eastAsia="仿宋" w:hAnsi="仿宋" w:hint="eastAsia"/>
          <w:sz w:val="28"/>
          <w:szCs w:val="28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 xml:space="preserve">                         天津市咸水沽第二中学</w:t>
      </w:r>
    </w:p>
    <w:p w:rsidR="00500B05" w:rsidRPr="00500B05" w:rsidRDefault="00500B05" w:rsidP="00500B05">
      <w:pPr>
        <w:spacing w:line="440" w:lineRule="exact"/>
        <w:ind w:firstLineChars="202" w:firstLine="56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2021.2.25</w:t>
      </w:r>
    </w:p>
    <w:sectPr w:rsidR="00500B05" w:rsidRPr="00500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05"/>
    <w:rsid w:val="00500B05"/>
    <w:rsid w:val="0069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343</Words>
  <Characters>1957</Characters>
  <Application>Microsoft Office Word</Application>
  <DocSecurity>0</DocSecurity>
  <Lines>16</Lines>
  <Paragraphs>4</Paragraphs>
  <ScaleCrop>false</ScaleCrop>
  <Company>MS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2021-03-30T06:04:00Z</dcterms:created>
  <dcterms:modified xsi:type="dcterms:W3CDTF">2021-03-30T06:09:00Z</dcterms:modified>
</cp:coreProperties>
</file>