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891"/>
      </w:tblGrid>
      <w:tr w:rsidR="000F3749" w:rsidRPr="000F3749" w:rsidTr="000F3749">
        <w:trPr>
          <w:trHeight w:val="7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F3749" w:rsidRPr="000F3749" w:rsidRDefault="000F3749" w:rsidP="000F3749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F374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天津市中小学教师师德师</w:t>
            </w:r>
            <w:proofErr w:type="gramStart"/>
            <w:r w:rsidRPr="000F374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风考核</w:t>
            </w:r>
            <w:proofErr w:type="gramEnd"/>
            <w:r w:rsidRPr="000F374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指标体系</w:t>
            </w:r>
          </w:p>
        </w:tc>
      </w:tr>
      <w:tr w:rsidR="000F3749" w:rsidRPr="000F3749" w:rsidTr="000F3749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75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444"/>
              <w:gridCol w:w="4056"/>
            </w:tblGrid>
            <w:tr w:rsidR="000F3749" w:rsidRPr="000F3749">
              <w:trPr>
                <w:tblCellSpacing w:w="0" w:type="dxa"/>
                <w:jc w:val="center"/>
              </w:trPr>
              <w:tc>
                <w:tcPr>
                  <w:tcW w:w="3750" w:type="dxa"/>
                  <w:vAlign w:val="center"/>
                  <w:hideMark/>
                </w:tcPr>
                <w:p w:rsidR="000F3749" w:rsidRPr="000F3749" w:rsidRDefault="000F3749" w:rsidP="000F3749">
                  <w:pPr>
                    <w:widowControl/>
                    <w:jc w:val="center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0F3749"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  <w:t>时间：2019-12-20</w:t>
                  </w:r>
                </w:p>
              </w:tc>
              <w:tc>
                <w:tcPr>
                  <w:tcW w:w="4500" w:type="dxa"/>
                  <w:vAlign w:val="center"/>
                  <w:hideMark/>
                </w:tcPr>
                <w:p w:rsidR="000F3749" w:rsidRPr="000F3749" w:rsidRDefault="000F3749" w:rsidP="000F3749">
                  <w:pPr>
                    <w:widowControl/>
                    <w:jc w:val="center"/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</w:pPr>
                  <w:r w:rsidRPr="000F3749">
                    <w:rPr>
                      <w:rFonts w:ascii="宋体" w:eastAsia="宋体" w:hAnsi="宋体" w:cs="宋体"/>
                      <w:color w:val="666666"/>
                      <w:kern w:val="0"/>
                      <w:sz w:val="18"/>
                      <w:szCs w:val="18"/>
                    </w:rPr>
                    <w:t>来源：</w:t>
                  </w:r>
                </w:p>
              </w:tc>
            </w:tr>
          </w:tbl>
          <w:p w:rsidR="000F3749" w:rsidRPr="000F3749" w:rsidRDefault="000F3749" w:rsidP="000F3749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0F3749" w:rsidRPr="000F3749" w:rsidTr="000F3749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F3749" w:rsidRPr="000F3749" w:rsidRDefault="000F3749" w:rsidP="000F3749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8"/>
              </w:rPr>
            </w:pPr>
          </w:p>
        </w:tc>
      </w:tr>
      <w:tr w:rsidR="000F3749" w:rsidRPr="000F3749" w:rsidTr="000F3749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891"/>
            </w:tblGrid>
            <w:tr w:rsidR="000F3749" w:rsidRPr="000F3749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0F3749" w:rsidRPr="000F3749" w:rsidRDefault="000F3749" w:rsidP="000F3749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color w:val="666666"/>
                      <w:kern w:val="0"/>
                      <w:szCs w:val="21"/>
                    </w:rPr>
                  </w:pPr>
                  <w:r w:rsidRPr="000F3749">
                    <w:rPr>
                      <w:rFonts w:ascii="方正兰亭超细黑简体" w:eastAsia="方正兰亭超细黑简体" w:hAnsi="Times New Roman" w:cs="Times New Roman" w:hint="eastAsia"/>
                      <w:b/>
                      <w:bCs/>
                      <w:color w:val="666666"/>
                      <w:kern w:val="0"/>
                      <w:sz w:val="44"/>
                      <w:szCs w:val="44"/>
                      <w:bdr w:val="none" w:sz="0" w:space="0" w:color="auto" w:frame="1"/>
                      <w:shd w:val="clear" w:color="auto" w:fill="FFFFFF"/>
                    </w:rPr>
                    <w:t>天津市中小学教师师德师</w:t>
                  </w:r>
                  <w:proofErr w:type="gramStart"/>
                  <w:r w:rsidRPr="000F3749">
                    <w:rPr>
                      <w:rFonts w:ascii="方正兰亭超细黑简体" w:eastAsia="方正兰亭超细黑简体" w:hAnsi="Times New Roman" w:cs="Times New Roman" w:hint="eastAsia"/>
                      <w:b/>
                      <w:bCs/>
                      <w:color w:val="666666"/>
                      <w:kern w:val="0"/>
                      <w:sz w:val="44"/>
                      <w:szCs w:val="44"/>
                      <w:bdr w:val="none" w:sz="0" w:space="0" w:color="auto" w:frame="1"/>
                      <w:shd w:val="clear" w:color="auto" w:fill="FFFFFF"/>
                    </w:rPr>
                    <w:t>风考核</w:t>
                  </w:r>
                  <w:proofErr w:type="gramEnd"/>
                  <w:r w:rsidRPr="000F3749">
                    <w:rPr>
                      <w:rFonts w:ascii="方正兰亭超细黑简体" w:eastAsia="方正兰亭超细黑简体" w:hAnsi="Times New Roman" w:cs="Times New Roman" w:hint="eastAsia"/>
                      <w:b/>
                      <w:bCs/>
                      <w:color w:val="666666"/>
                      <w:kern w:val="0"/>
                      <w:sz w:val="44"/>
                      <w:szCs w:val="44"/>
                      <w:bdr w:val="none" w:sz="0" w:space="0" w:color="auto" w:frame="1"/>
                      <w:shd w:val="clear" w:color="auto" w:fill="FFFFFF"/>
                    </w:rPr>
                    <w:t>指标体系</w:t>
                  </w:r>
                </w:p>
                <w:tbl>
                  <w:tblPr>
                    <w:tblW w:w="0" w:type="auto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1495"/>
                    <w:gridCol w:w="1553"/>
                    <w:gridCol w:w="4223"/>
                  </w:tblGrid>
                  <w:tr w:rsidR="000F3749" w:rsidRPr="000F3749">
                    <w:tc>
                      <w:tcPr>
                        <w:tcW w:w="1728" w:type="dxa"/>
                        <w:tc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spacing w:line="400" w:lineRule="atLeas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b/>
                            <w:bCs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考核</w:t>
                        </w:r>
                      </w:p>
                      <w:p w:rsidR="000F3749" w:rsidRPr="000F3749" w:rsidRDefault="000F3749" w:rsidP="000F3749">
                        <w:pPr>
                          <w:widowControl/>
                          <w:spacing w:line="400" w:lineRule="atLeas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b/>
                            <w:bCs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一级指标</w:t>
                        </w:r>
                      </w:p>
                    </w:tc>
                    <w:tc>
                      <w:tcPr>
                        <w:tcW w:w="1800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spacing w:line="400" w:lineRule="atLeas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b/>
                            <w:bCs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考核</w:t>
                        </w:r>
                      </w:p>
                      <w:p w:rsidR="000F3749" w:rsidRPr="000F3749" w:rsidRDefault="000F3749" w:rsidP="000F3749">
                        <w:pPr>
                          <w:widowControl/>
                          <w:spacing w:line="400" w:lineRule="atLeas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b/>
                            <w:bCs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二级指标</w:t>
                        </w:r>
                      </w:p>
                    </w:tc>
                    <w:tc>
                      <w:tcPr>
                        <w:tcW w:w="4994" w:type="dxa"/>
                        <w:tcBorders>
                          <w:top w:val="single" w:sz="8" w:space="0" w:color="auto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spacing w:line="400" w:lineRule="atLeast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b/>
                            <w:bCs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考核具体内容</w:t>
                        </w:r>
                      </w:p>
                    </w:tc>
                  </w:tr>
                  <w:tr w:rsidR="000F3749" w:rsidRPr="000F3749">
                    <w:trPr>
                      <w:trHeight w:val="2305"/>
                    </w:trPr>
                    <w:tc>
                      <w:tcPr>
                        <w:tcW w:w="1728" w:type="dxa"/>
                        <w:vMerge w:val="restart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思想政治</w:t>
                        </w:r>
                      </w:p>
                    </w:tc>
                    <w:tc>
                      <w:tcPr>
                        <w:tcW w:w="18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ind w:firstLine="160"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政治方向</w:t>
                        </w:r>
                      </w:p>
                    </w:tc>
                    <w:tc>
                      <w:tcPr>
                        <w:tcW w:w="499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spacing w:line="240" w:lineRule="atLeast"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1.坚持以习近平新时代中国特色社会主义思想为指导,</w:t>
                        </w:r>
                        <w:r w:rsidRPr="000F3749">
                          <w:rPr>
                            <w:rFonts w:ascii="宋体" w:eastAsia="宋体" w:hAnsi="宋体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</w:rPr>
                          <w:t> </w:t>
                        </w: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拥护中国共产党的领导,贯彻党的教育方针；不得在教育教学活动中及其他场合有损害党中央权威、违背党的路线方针政策的言行。</w:t>
                        </w:r>
                      </w:p>
                      <w:p w:rsidR="000F3749" w:rsidRPr="000F3749" w:rsidRDefault="000F3749" w:rsidP="000F3749">
                        <w:pPr>
                          <w:widowControl/>
                          <w:spacing w:line="240" w:lineRule="atLeast"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2.为人民服务,为中国共产党治国理政服务，为巩固和发展中国特色社会主义制度服务，为改革开放和社会主义现代化建设服务。</w:t>
                        </w:r>
                      </w:p>
                    </w:tc>
                  </w:tr>
                  <w:tr w:rsidR="000F3749" w:rsidRPr="000F3749">
                    <w:trPr>
                      <w:trHeight w:val="2152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jc w:val="left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8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政治意识</w:t>
                        </w:r>
                      </w:p>
                    </w:tc>
                    <w:tc>
                      <w:tcPr>
                        <w:tcW w:w="499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spacing w:line="240" w:lineRule="atLeast"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3.增强政治意识、大局意识、核心意识、看齐意识。做到坚决维护习近平总书记在党中央和全党的核心地位、坚决维护党中央权威和集中统一领导。</w:t>
                        </w:r>
                      </w:p>
                      <w:p w:rsidR="000F3749" w:rsidRPr="000F3749" w:rsidRDefault="000F3749" w:rsidP="000F3749">
                        <w:pPr>
                          <w:widowControl/>
                          <w:spacing w:line="240" w:lineRule="atLeast"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4. 具有政策意识，对党和国家的教育方针政策主动学懂、弄通和做实。在教育教学中自觉落实教育方针政策，始终将培养社会主义建设者和接班人作为根本任务。</w:t>
                        </w:r>
                      </w:p>
                    </w:tc>
                  </w:tr>
                  <w:tr w:rsidR="000F3749" w:rsidRPr="000F3749">
                    <w:trPr>
                      <w:trHeight w:val="2647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jc w:val="left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8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政治信仰</w:t>
                        </w:r>
                      </w:p>
                    </w:tc>
                    <w:tc>
                      <w:tcPr>
                        <w:tcW w:w="499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spacing w:line="240" w:lineRule="atLeast"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5.坚定中国特色社会主义道路自信、理论自信、制度自信、文化自信。树立正确的历史观、民族观、国家观、文化观，不得损害国家利益、社会公共利益，或违背社会公序良俗。忠于祖国，忠于人民，恪守宪法原则，遵守法律法规，依法履行教师职责。</w:t>
                        </w:r>
                      </w:p>
                      <w:p w:rsidR="000F3749" w:rsidRPr="000F3749" w:rsidRDefault="000F3749" w:rsidP="000F3749">
                        <w:pPr>
                          <w:widowControl/>
                          <w:spacing w:line="240" w:lineRule="atLeast"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6.知行合一，带头</w:t>
                        </w:r>
                        <w:proofErr w:type="gramStart"/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践行</w:t>
                        </w:r>
                        <w:proofErr w:type="gramEnd"/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社会主义核心价值观，弘扬真善美，</w:t>
                        </w:r>
                        <w:proofErr w:type="gramStart"/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传递正</w:t>
                        </w:r>
                        <w:proofErr w:type="gramEnd"/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能量；</w:t>
                        </w: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lastRenderedPageBreak/>
                          <w:t>不得通过课堂、论坛、讲座、信息网络及其他渠道发表、转发错误观点，或编造散布虚假信息、不良信息。</w:t>
                        </w:r>
                      </w:p>
                    </w:tc>
                  </w:tr>
                  <w:tr w:rsidR="000F3749" w:rsidRPr="000F3749">
                    <w:trPr>
                      <w:trHeight w:val="1393"/>
                    </w:trPr>
                    <w:tc>
                      <w:tcPr>
                        <w:tcW w:w="1728" w:type="dxa"/>
                        <w:vMerge w:val="restart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lastRenderedPageBreak/>
                          <w:t>职业道德</w:t>
                        </w:r>
                      </w:p>
                    </w:tc>
                    <w:tc>
                      <w:tcPr>
                        <w:tcW w:w="18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教书育人</w:t>
                        </w:r>
                      </w:p>
                    </w:tc>
                    <w:tc>
                      <w:tcPr>
                        <w:tcW w:w="499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7.落实立德树人根本任务，遵循教育规律和学生成长规律，因材施教，教学相长；不得违反教学纪律，敷衍教学,或擅自从事影响教育教学本职工作的兼职兼薪行为。</w:t>
                        </w:r>
                      </w:p>
                    </w:tc>
                  </w:tr>
                  <w:tr w:rsidR="000F3749" w:rsidRPr="000F3749">
                    <w:trPr>
                      <w:trHeight w:val="3252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jc w:val="left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8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敬业爱生</w:t>
                        </w:r>
                      </w:p>
                    </w:tc>
                    <w:tc>
                      <w:tcPr>
                        <w:tcW w:w="499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8.关心集体，团结协作，尊重同事，尊重家长；勉励敬业，乐于奉献，对工作认真负责，自觉抵制不良风气；不得组织、参与有偿补课，或为校外培训机构和他人介绍生源、提供相关信息。</w:t>
                        </w:r>
                      </w:p>
                      <w:p w:rsidR="000F3749" w:rsidRPr="000F3749" w:rsidRDefault="000F3749" w:rsidP="000F3749">
                        <w:pPr>
                          <w:widowControl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9.增强安全意识，加强安全教育，保护学生安全，防范事故风险，维护学生权益；严慈相济，诲人不倦，真心关爱学生，严格要求学生,做学生的良师益友；不得歧视、侮辱学生，严禁虐待、伤害学生。</w:t>
                        </w:r>
                      </w:p>
                    </w:tc>
                  </w:tr>
                  <w:tr w:rsidR="000F3749" w:rsidRPr="000F3749">
                    <w:trPr>
                      <w:trHeight w:val="3884"/>
                    </w:trPr>
                    <w:tc>
                      <w:tcPr>
                        <w:tcW w:w="0" w:type="auto"/>
                        <w:vMerge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</w:tcBorders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jc w:val="left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800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jc w:val="center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32"/>
                            <w:szCs w:val="32"/>
                            <w:bdr w:val="none" w:sz="0" w:space="0" w:color="auto" w:frame="1"/>
                            <w:shd w:val="clear" w:color="auto" w:fill="FFFFFF"/>
                          </w:rPr>
                          <w:t>律己奉公</w:t>
                        </w:r>
                      </w:p>
                    </w:tc>
                    <w:tc>
                      <w:tcPr>
                        <w:tcW w:w="4994" w:type="dxa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  <w:hideMark/>
                      </w:tcPr>
                      <w:p w:rsidR="000F3749" w:rsidRPr="000F3749" w:rsidRDefault="000F3749" w:rsidP="000F3749">
                        <w:pPr>
                          <w:widowControl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10.为人师表，以身作则，举止文明，作风正派，自重自爱；不得与学生发生任何不正当关系，严禁任何形式的猥亵、性骚扰行为。</w:t>
                        </w:r>
                      </w:p>
                      <w:p w:rsidR="000F3749" w:rsidRPr="000F3749" w:rsidRDefault="000F3749" w:rsidP="000F3749">
                        <w:pPr>
                          <w:widowControl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11.严于律己，清廉从教；不得索要、收受学生及家长财物或参加由学生及家长付费的宴请、旅游、娱乐休闲等活动，不得向学生推销图书报刊、教辅材料、社会保险或利用家长资源谋取私利。</w:t>
                        </w:r>
                      </w:p>
                      <w:p w:rsidR="000F3749" w:rsidRPr="000F3749" w:rsidRDefault="000F3749" w:rsidP="000F3749">
                        <w:pPr>
                          <w:widowControl/>
                          <w:ind w:firstLine="480"/>
                          <w:rPr>
                            <w:rFonts w:ascii="Times New Roman" w:eastAsia="宋体" w:hAnsi="Times New Roman" w:cs="Times New Roman"/>
                            <w:kern w:val="0"/>
                            <w:szCs w:val="21"/>
                          </w:rPr>
                        </w:pPr>
                        <w:r w:rsidRPr="000F3749">
                          <w:rPr>
                            <w:rFonts w:ascii="仿宋" w:eastAsia="仿宋" w:hAnsi="仿宋" w:cs="Times New Roman" w:hint="eastAsia"/>
                            <w:kern w:val="0"/>
                            <w:sz w:val="24"/>
                            <w:szCs w:val="24"/>
                            <w:bdr w:val="none" w:sz="0" w:space="0" w:color="auto" w:frame="1"/>
                            <w:shd w:val="clear" w:color="auto" w:fill="FFFFFF"/>
                          </w:rPr>
                          <w:t>12.坚持原则，处事公道，光明磊落，为人正直;不得在招生、考试、推优、保送及绩效考核、岗位聘用、职称评聘、评优评奖等工作中徇私舞弊、弄虚作假。</w:t>
                        </w:r>
                      </w:p>
                    </w:tc>
                  </w:tr>
                </w:tbl>
                <w:p w:rsidR="000F3749" w:rsidRPr="000F3749" w:rsidRDefault="000F3749" w:rsidP="000F3749">
                  <w:pPr>
                    <w:widowControl/>
                    <w:spacing w:line="420" w:lineRule="atLeast"/>
                    <w:jc w:val="left"/>
                    <w:rPr>
                      <w:rFonts w:ascii="宋体" w:eastAsia="宋体" w:hAnsi="宋体" w:cs="宋体"/>
                      <w:color w:val="666666"/>
                      <w:kern w:val="0"/>
                      <w:szCs w:val="21"/>
                    </w:rPr>
                  </w:pPr>
                </w:p>
              </w:tc>
            </w:tr>
          </w:tbl>
          <w:p w:rsidR="000F3749" w:rsidRPr="000F3749" w:rsidRDefault="000F3749" w:rsidP="000F3749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</w:tbl>
    <w:p w:rsidR="00DE70F1" w:rsidRPr="000F3749" w:rsidRDefault="000F3749"/>
    <w:sectPr w:rsidR="00DE70F1" w:rsidRPr="000F3749" w:rsidSect="00637C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兰亭超细黑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3749"/>
    <w:rsid w:val="000F3749"/>
    <w:rsid w:val="004D7798"/>
    <w:rsid w:val="00637C2A"/>
    <w:rsid w:val="00924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C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F37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0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928</Characters>
  <Application>Microsoft Office Word</Application>
  <DocSecurity>0</DocSecurity>
  <Lines>7</Lines>
  <Paragraphs>2</Paragraphs>
  <ScaleCrop>false</ScaleCrop>
  <Company>China</Company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2020-06-08T05:50:00Z</dcterms:created>
  <dcterms:modified xsi:type="dcterms:W3CDTF">2020-06-08T05:50:00Z</dcterms:modified>
</cp:coreProperties>
</file>