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FEF" w:rsidRPr="00D85B55" w:rsidRDefault="00D85B55">
      <w:pPr>
        <w:spacing w:line="560" w:lineRule="exact"/>
        <w:jc w:val="center"/>
        <w:rPr>
          <w:rFonts w:ascii="楷体_GB2312" w:eastAsia="楷体_GB2312" w:hAnsi="仿宋"/>
          <w:b/>
          <w:sz w:val="28"/>
          <w:szCs w:val="28"/>
        </w:rPr>
      </w:pPr>
      <w:bookmarkStart w:id="0" w:name="_GoBack"/>
      <w:r w:rsidRPr="00D85B55">
        <w:rPr>
          <w:rFonts w:ascii="楷体_GB2312" w:eastAsia="楷体_GB2312" w:hAnsi="仿宋" w:hint="eastAsia"/>
          <w:b/>
          <w:sz w:val="28"/>
          <w:szCs w:val="28"/>
        </w:rPr>
        <w:t>天津市咸水沽第二中学</w:t>
      </w:r>
      <w:r w:rsidRPr="00D85B55">
        <w:rPr>
          <w:rFonts w:ascii="楷体_GB2312" w:eastAsia="楷体_GB2312" w:hAnsi="仿宋" w:hint="eastAsia"/>
          <w:b/>
          <w:sz w:val="28"/>
          <w:szCs w:val="28"/>
        </w:rPr>
        <w:t>加强</w:t>
      </w:r>
      <w:r w:rsidRPr="00D85B55">
        <w:rPr>
          <w:rFonts w:ascii="楷体_GB2312" w:eastAsia="楷体_GB2312" w:hAnsi="仿宋" w:hint="eastAsia"/>
          <w:b/>
          <w:sz w:val="28"/>
          <w:szCs w:val="28"/>
        </w:rPr>
        <w:t>学生睡眠</w:t>
      </w:r>
      <w:r w:rsidRPr="00D85B55">
        <w:rPr>
          <w:rFonts w:ascii="楷体_GB2312" w:eastAsia="楷体_GB2312" w:hAnsi="仿宋" w:hint="eastAsia"/>
          <w:b/>
          <w:sz w:val="28"/>
          <w:szCs w:val="28"/>
        </w:rPr>
        <w:t>管理</w:t>
      </w:r>
      <w:r w:rsidRPr="00D85B55">
        <w:rPr>
          <w:rFonts w:ascii="楷体_GB2312" w:eastAsia="楷体_GB2312" w:hAnsi="仿宋" w:hint="eastAsia"/>
          <w:b/>
          <w:sz w:val="28"/>
          <w:szCs w:val="28"/>
        </w:rPr>
        <w:t>措施</w:t>
      </w:r>
    </w:p>
    <w:p w:rsidR="00C27FEF" w:rsidRPr="00D85B55" w:rsidRDefault="00C27FEF" w:rsidP="00D85B55">
      <w:pPr>
        <w:spacing w:line="5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</w:p>
    <w:p w:rsidR="00C27FEF" w:rsidRPr="00D85B55" w:rsidRDefault="00D85B55" w:rsidP="00D85B55">
      <w:pPr>
        <w:spacing w:line="560" w:lineRule="exact"/>
        <w:ind w:firstLineChars="200" w:firstLine="620"/>
        <w:rPr>
          <w:rFonts w:ascii="仿宋_GB2312" w:eastAsia="仿宋_GB2312" w:hAnsi="仿宋" w:cs="宋体"/>
          <w:spacing w:val="15"/>
          <w:kern w:val="0"/>
          <w:sz w:val="28"/>
          <w:szCs w:val="28"/>
        </w:rPr>
      </w:pPr>
      <w:r w:rsidRPr="00D85B55">
        <w:rPr>
          <w:rFonts w:ascii="仿宋_GB2312" w:eastAsia="仿宋_GB2312" w:hAnsi="仿宋" w:cs="宋体" w:hint="eastAsia"/>
          <w:spacing w:val="15"/>
          <w:kern w:val="0"/>
          <w:sz w:val="28"/>
          <w:szCs w:val="28"/>
        </w:rPr>
        <w:t>为切实加强学生睡眠管理工作、保证学生能够享有充足的睡眠时间，按照《津南区教育局关于中小学加强落实作业、睡眠、手机、读物、体质“五项管理”规定的实施方案》的文件精神，特制订《天津市咸水沽第二中学加强学生睡眠管理措施》。具体内容如下：</w:t>
      </w:r>
    </w:p>
    <w:p w:rsidR="00C27FEF" w:rsidRPr="00D85B55" w:rsidRDefault="00D85B55" w:rsidP="00D85B5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22"/>
        <w:jc w:val="both"/>
        <w:rPr>
          <w:rFonts w:ascii="仿宋_GB2312" w:eastAsia="仿宋_GB2312" w:hAnsi="仿宋"/>
          <w:spacing w:val="15"/>
          <w:sz w:val="28"/>
          <w:szCs w:val="28"/>
        </w:rPr>
      </w:pP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1.</w:t>
      </w: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加强科学睡眠宣传教育。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睡眠是机体复原整合和巩固记忆的重要环节，对促进中小学生大脑发育、骨骼生长、视力保护、身心健康和提高学习能力与效率至关重要。通过体育与健康课程、心理健康教育、班团队活动、科普讲座以及家长学校、家长会等多种途径，大力普及科学睡眠知识，广泛宣传充足睡眠对于中小学生健康成长的极端重要性，提高教师思想认识，教育学生养成良好睡眠卫生习惯，引导家长重视做好孩子睡眠管理。</w:t>
      </w:r>
    </w:p>
    <w:p w:rsidR="00C27FEF" w:rsidRPr="00D85B55" w:rsidRDefault="00D85B55" w:rsidP="00D85B5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22"/>
        <w:jc w:val="both"/>
        <w:rPr>
          <w:rFonts w:ascii="仿宋_GB2312" w:eastAsia="仿宋_GB2312" w:hAnsi="仿宋"/>
          <w:spacing w:val="15"/>
          <w:sz w:val="28"/>
          <w:szCs w:val="28"/>
        </w:rPr>
      </w:pP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2.</w:t>
      </w: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明确学生睡眠时间要求。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根据不同年龄段学生身心发展特点，初中生应达到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9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小时，高中生应达到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8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小时。学校、家庭及有关方面应共同努力，确保中小学生充足睡眠时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间。</w:t>
      </w:r>
    </w:p>
    <w:p w:rsidR="00C27FEF" w:rsidRPr="00D85B55" w:rsidRDefault="00D85B55" w:rsidP="00D85B5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22"/>
        <w:jc w:val="both"/>
        <w:rPr>
          <w:rFonts w:ascii="仿宋_GB2312" w:eastAsia="仿宋_GB2312" w:hAnsi="仿宋"/>
          <w:spacing w:val="15"/>
          <w:sz w:val="28"/>
          <w:szCs w:val="28"/>
        </w:rPr>
      </w:pP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4.</w:t>
      </w: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统筹安排学校作息时间。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上课时间不早于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8:00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；对于个别因家庭特殊情况提前到校学生，学校应提前开门、妥善安置；合理安排课间休息和下午上课时间，保障学生必要的午休时间。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 xml:space="preserve"> </w:t>
      </w:r>
    </w:p>
    <w:p w:rsidR="00C27FEF" w:rsidRPr="00D85B55" w:rsidRDefault="00D85B55" w:rsidP="00D85B5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22"/>
        <w:jc w:val="both"/>
        <w:rPr>
          <w:rFonts w:ascii="仿宋_GB2312" w:eastAsia="仿宋_GB2312" w:hAnsi="仿宋"/>
          <w:spacing w:val="15"/>
          <w:sz w:val="28"/>
          <w:szCs w:val="28"/>
        </w:rPr>
      </w:pP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5.</w:t>
      </w: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防止学业过重挤占睡眠时间。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中小学校要提升课堂教学实效，加强作业统筹管理，严格按照有关规定要求，合理调控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lastRenderedPageBreak/>
        <w:t>学生书面作业总量，指导学生充分利用自习课或课后服务时间，中学生在校内完成大部分书面作业，避免学生回家后作业时间过长，挤占正常睡眠时间。不得以课前预习、课后巩固、作业练习、微信群打卡等任何形式布置作业。</w:t>
      </w:r>
    </w:p>
    <w:p w:rsidR="00C27FEF" w:rsidRPr="00D85B55" w:rsidRDefault="00D85B55" w:rsidP="00D85B5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22"/>
        <w:jc w:val="both"/>
        <w:rPr>
          <w:rFonts w:ascii="仿宋_GB2312" w:eastAsia="仿宋_GB2312" w:hAnsi="仿宋"/>
          <w:spacing w:val="15"/>
          <w:sz w:val="28"/>
          <w:szCs w:val="28"/>
        </w:rPr>
      </w:pP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6.</w:t>
      </w: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合理安排学生就寝时间。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指导家长和学生，制订学生作息时间表，在保证学生睡眠时间要求前提下，结合学生个体睡眠状况、午休时间等实际，合理确定学生晚上就寝时间，促进学生自主管理、规律作息、按时就寝。初中生一般不晚于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22:00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；高中生一般不晚于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23:00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。个别学生经努力到就寝时间仍未完成作业的，家长应督促按时就寝不熬夜，确保充足睡眠；教师应有针对性帮助学生分析原因，加强学业辅导，提出改进策略，如有必要可调整作业内容和作业量。</w:t>
      </w:r>
    </w:p>
    <w:p w:rsidR="00C27FEF" w:rsidRPr="00D85B55" w:rsidRDefault="00D85B55" w:rsidP="00D85B5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22"/>
        <w:jc w:val="both"/>
        <w:rPr>
          <w:rFonts w:ascii="仿宋_GB2312" w:eastAsia="仿宋_GB2312" w:hAnsi="仿宋"/>
          <w:spacing w:val="15"/>
          <w:sz w:val="28"/>
          <w:szCs w:val="28"/>
        </w:rPr>
      </w:pP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7.</w:t>
      </w: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指导提高学生睡眠质量。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教师要关注学生上课精神状态，对睡眠不足的，要及时提醒学生并与家长沟通。指导学生统筹用好回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家后时间，坚持劳逸结合、适度锻炼。指导家长营造温馨舒适的生活就寝环境，确保学生身心放松、按时安静就寝。</w:t>
      </w:r>
    </w:p>
    <w:p w:rsidR="00C27FEF" w:rsidRPr="00D85B55" w:rsidRDefault="00D85B55" w:rsidP="00D85B55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22"/>
        <w:jc w:val="both"/>
        <w:rPr>
          <w:rFonts w:ascii="仿宋_GB2312" w:eastAsia="仿宋_GB2312" w:hAnsi="仿宋"/>
          <w:color w:val="333333"/>
          <w:spacing w:val="15"/>
          <w:sz w:val="28"/>
          <w:szCs w:val="28"/>
        </w:rPr>
      </w:pP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8.</w:t>
      </w:r>
      <w:r w:rsidRPr="00D85B55">
        <w:rPr>
          <w:rStyle w:val="a6"/>
          <w:rFonts w:ascii="仿宋_GB2312" w:eastAsia="仿宋_GB2312" w:hAnsi="仿宋" w:hint="eastAsia"/>
          <w:spacing w:val="15"/>
          <w:sz w:val="28"/>
          <w:szCs w:val="28"/>
          <w:lang w:eastAsia="zh-CN"/>
        </w:rPr>
        <w:t>加强学生睡眠监测督导。</w:t>
      </w:r>
      <w:r w:rsidRPr="00D85B55">
        <w:rPr>
          <w:rFonts w:ascii="仿宋_GB2312" w:eastAsia="仿宋_GB2312" w:hAnsi="仿宋" w:hint="eastAsia"/>
          <w:spacing w:val="15"/>
          <w:sz w:val="28"/>
          <w:szCs w:val="28"/>
        </w:rPr>
        <w:t>高度重视做好中小学生睡眠管理与指导工作，将学生睡眠状况纳入学生体质健康监测和教育质量评价监测体系，充分利用现代信息技术手段，提高学生睡眠管理的科学性、针对性和实效性。</w:t>
      </w:r>
    </w:p>
    <w:bookmarkEnd w:id="0"/>
    <w:p w:rsidR="00C27FEF" w:rsidRPr="00D85B55" w:rsidRDefault="00C27FEF">
      <w:pPr>
        <w:rPr>
          <w:sz w:val="28"/>
          <w:szCs w:val="28"/>
        </w:rPr>
      </w:pPr>
    </w:p>
    <w:sectPr w:rsidR="00C27FEF" w:rsidRPr="00D85B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3998"/>
    <w:rsid w:val="007738D0"/>
    <w:rsid w:val="008B3998"/>
    <w:rsid w:val="00947FA5"/>
    <w:rsid w:val="00A9482F"/>
    <w:rsid w:val="00C27FEF"/>
    <w:rsid w:val="00D224D6"/>
    <w:rsid w:val="00D85B55"/>
    <w:rsid w:val="00E25CE7"/>
    <w:rsid w:val="00FF1FAB"/>
    <w:rsid w:val="06347B65"/>
    <w:rsid w:val="1E1B2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Pr>
      <w:rFonts w:ascii="Verdana" w:hAnsi="Verdana"/>
      <w:b/>
      <w:bCs/>
      <w:kern w:val="0"/>
      <w:sz w:val="20"/>
      <w:szCs w:val="20"/>
      <w:lang w:eastAsia="en-US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159</Words>
  <Characters>910</Characters>
  <Application>Microsoft Office Word</Application>
  <DocSecurity>0</DocSecurity>
  <Lines>7</Lines>
  <Paragraphs>2</Paragraphs>
  <ScaleCrop>false</ScaleCrop>
  <Company>China</Company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USER-</cp:lastModifiedBy>
  <cp:revision>3</cp:revision>
  <dcterms:created xsi:type="dcterms:W3CDTF">2021-05-26T03:16:00Z</dcterms:created>
  <dcterms:modified xsi:type="dcterms:W3CDTF">2021-09-21T09:11:00Z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193E87BD2BEE4D458A51FBAC8DBA2712</vt:lpwstr>
  </property>
</Properties>
</file>