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00" w:beforeAutospacing="0" w:after="0" w:afterAutospacing="0" w:line="240" w:lineRule="auto"/>
        <w:ind w:left="0" w:right="0"/>
        <w:jc w:val="center"/>
        <w:textAlignment w:val="auto"/>
        <w:rPr>
          <w:rFonts w:hint="eastAsia" w:ascii="仿宋" w:hAnsi="仿宋" w:eastAsia="仿宋" w:cs="仿宋"/>
          <w:b/>
          <w:bCs/>
          <w:color w:val="333333"/>
          <w:kern w:val="0"/>
          <w:sz w:val="32"/>
          <w:szCs w:val="32"/>
          <w:lang w:val="en-US" w:eastAsia="zh-CN" w:bidi="ar"/>
        </w:rPr>
      </w:pPr>
      <w:r>
        <w:rPr>
          <w:rFonts w:hint="eastAsia" w:ascii="仿宋" w:hAnsi="仿宋" w:eastAsia="仿宋" w:cs="仿宋"/>
          <w:b/>
          <w:bCs/>
          <w:color w:val="333333"/>
          <w:kern w:val="0"/>
          <w:sz w:val="32"/>
          <w:szCs w:val="32"/>
          <w:lang w:val="en-US" w:eastAsia="zh-CN" w:bidi="ar"/>
        </w:rPr>
        <w:t>咸二中党总支在新型冠状病毒感染肺炎疫情防控工作中充分发挥党组织战斗堡垒作用和共产党员先锋模范作用</w:t>
      </w:r>
    </w:p>
    <w:p>
      <w:pPr>
        <w:rPr>
          <w:rFonts w:hint="eastAsia" w:ascii="仿宋" w:hAnsi="仿宋" w:eastAsia="仿宋" w:cs="仿宋"/>
          <w:b/>
          <w:bCs/>
          <w:color w:val="333333"/>
          <w:kern w:val="0"/>
          <w:sz w:val="30"/>
          <w:szCs w:val="30"/>
          <w:lang w:val="en-US" w:eastAsia="zh-CN" w:bidi="ar"/>
        </w:rPr>
      </w:pPr>
    </w:p>
    <w:p>
      <w:pPr>
        <w:ind w:firstLine="640"/>
        <w:jc w:val="both"/>
        <w:rPr>
          <w:rFonts w:hint="eastAsia" w:ascii="仿宋" w:hAnsi="仿宋" w:eastAsia="仿宋" w:cs="仿宋"/>
          <w:color w:val="333333"/>
          <w:kern w:val="0"/>
          <w:sz w:val="30"/>
          <w:szCs w:val="30"/>
          <w:lang w:val="en-US" w:eastAsia="zh-CN" w:bidi="ar"/>
        </w:rPr>
      </w:pPr>
      <w:r>
        <w:rPr>
          <w:rFonts w:hint="eastAsia" w:ascii="仿宋" w:hAnsi="仿宋" w:eastAsia="仿宋" w:cs="仿宋"/>
          <w:color w:val="333333"/>
          <w:kern w:val="0"/>
          <w:sz w:val="30"/>
          <w:szCs w:val="30"/>
          <w:lang w:val="en-US" w:eastAsia="zh-CN" w:bidi="ar"/>
        </w:rPr>
        <w:t>新冠肺炎疫情发生以来，咸二中党总支组织广大党员、干部，在中央和市、区委、教育局党委的坚强领导下，不畏艰险、无私奉献，以强烈的政治责任感，坚决把广大师生生命安全和身体健康放在第一位，坚守初心、担当使命、迎难而上，以担当精神和过硬作风，切实扛起疫情防控的应尽之责，为全区疫情防控工作做出了应有贡献。</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一、提高政治站位，把疫情防控作为“不忘初心、牢记使命”主题教育常态化的重要检验。</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疫情就是命令、防控就是责任。贯彻落实中央和市委、区委和教育局党委关于疫情防控的部署安排，是咸二中党总支和全体党员干部面前的一项中心任务、重大政治责任，每名党员都是战斗员、急先锋。咸二中党总支把疫情防控作为“不忘初心、牢记使命”主题教育常态化的重要实践，作为新时代新担当新作为的重要展现，作为履职担当的重要考场。</w:t>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66690" cy="3950335"/>
            <wp:effectExtent l="0" t="0" r="10160" b="12065"/>
            <wp:docPr id="9" name="图片 9" descr="2.27行政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27行政会"/>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pStyle w:val="3"/>
        <w:keepNext w:val="0"/>
        <w:keepLines w:val="0"/>
        <w:widowControl/>
        <w:numPr>
          <w:ilvl w:val="0"/>
          <w:numId w:val="1"/>
        </w:numPr>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强化使命担当，充分发挥党组织战斗堡垒作用和共产党员先锋模范作用。</w:t>
      </w:r>
    </w:p>
    <w:p>
      <w:pPr>
        <w:pStyle w:val="3"/>
        <w:keepNext w:val="0"/>
        <w:keepLines w:val="0"/>
        <w:widowControl/>
        <w:numPr>
          <w:ilvl w:val="0"/>
          <w:numId w:val="0"/>
        </w:numPr>
        <w:suppressLineNumbers w:val="0"/>
        <w:spacing w:before="0" w:beforeAutospacing="0" w:after="0" w:afterAutospacing="0" w:line="24" w:lineRule="atLeast"/>
        <w:ind w:left="600" w:leftChars="0" w:right="0" w:rightChars="0"/>
        <w:jc w:val="left"/>
        <w:rPr>
          <w:rFonts w:hint="default"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1.落实</w:t>
      </w:r>
      <w:r>
        <w:rPr>
          <w:rFonts w:hint="eastAsia" w:ascii="仿宋" w:hAnsi="仿宋" w:eastAsia="仿宋" w:cs="仿宋"/>
          <w:color w:val="333333"/>
          <w:sz w:val="30"/>
          <w:szCs w:val="30"/>
          <w:lang w:eastAsia="zh-CN"/>
        </w:rPr>
        <w:t>疫情防控第一责任人职责，切实扛稳政治责任。</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王静军书记作为学校疫情防控第一责任人，领导党总支和校行政把疫情防控工作作为当前最重要的工作来抓，</w:t>
      </w:r>
      <w:r>
        <w:rPr>
          <w:rFonts w:hint="eastAsia" w:ascii="仿宋" w:hAnsi="仿宋" w:eastAsia="仿宋" w:cs="仿宋"/>
          <w:color w:val="333333"/>
          <w:sz w:val="30"/>
          <w:szCs w:val="30"/>
          <w:lang w:val="en-US" w:eastAsia="zh-CN"/>
        </w:rPr>
        <w:t>党总支与校行政共同制定</w:t>
      </w:r>
      <w:r>
        <w:rPr>
          <w:rFonts w:hint="eastAsia" w:ascii="仿宋" w:hAnsi="仿宋" w:eastAsia="仿宋" w:cs="仿宋"/>
          <w:color w:val="333333"/>
          <w:sz w:val="30"/>
          <w:szCs w:val="30"/>
          <w:lang w:eastAsia="zh-CN"/>
        </w:rPr>
        <w:t>确保学校疫情防控、复课开学前各项准备工作科学规范有序的相关方案，确保学校复课开学前各项准备工作科学规范有序。</w:t>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66690" cy="3950335"/>
            <wp:effectExtent l="0" t="0" r="10160" b="12065"/>
            <wp:docPr id="10" name="图片 10" descr="王静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王静军"/>
                    <pic:cNvPicPr>
                      <a:picLocks noChangeAspect="1"/>
                    </pic:cNvPicPr>
                  </pic:nvPicPr>
                  <pic:blipFill>
                    <a:blip r:embed="rId5"/>
                    <a:stretch>
                      <a:fillRect/>
                    </a:stretch>
                  </pic:blipFill>
                  <pic:spPr>
                    <a:xfrm>
                      <a:off x="0" y="0"/>
                      <a:ext cx="5266690" cy="3950335"/>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p>
      <w:pPr>
        <w:pStyle w:val="3"/>
        <w:keepNext w:val="0"/>
        <w:keepLines w:val="0"/>
        <w:widowControl/>
        <w:numPr>
          <w:ilvl w:val="0"/>
          <w:numId w:val="0"/>
        </w:numPr>
        <w:suppressLineNumbers w:val="0"/>
        <w:spacing w:before="0" w:beforeAutospacing="0" w:after="0" w:afterAutospacing="0" w:line="24" w:lineRule="atLeast"/>
        <w:ind w:right="0" w:rightChars="0" w:firstLine="600" w:firstLineChars="2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val="en-US" w:eastAsia="zh-CN"/>
        </w:rPr>
        <w:t>2.</w:t>
      </w:r>
      <w:r>
        <w:rPr>
          <w:rFonts w:hint="eastAsia" w:ascii="仿宋" w:hAnsi="仿宋" w:eastAsia="仿宋" w:cs="仿宋"/>
          <w:color w:val="333333"/>
          <w:sz w:val="30"/>
          <w:szCs w:val="30"/>
          <w:lang w:eastAsia="zh-CN"/>
        </w:rPr>
        <w:t>强化责任担当，增强政治责任。</w:t>
      </w:r>
    </w:p>
    <w:p>
      <w:pPr>
        <w:pStyle w:val="3"/>
        <w:keepNext w:val="0"/>
        <w:keepLines w:val="0"/>
        <w:widowControl/>
        <w:numPr>
          <w:ilvl w:val="0"/>
          <w:numId w:val="0"/>
        </w:numPr>
        <w:suppressLineNumbers w:val="0"/>
        <w:spacing w:before="0" w:beforeAutospacing="0" w:after="0" w:afterAutospacing="0" w:line="24" w:lineRule="atLeast"/>
        <w:ind w:right="0" w:rightChars="0" w:firstLine="600" w:firstLineChars="2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成立党员突击队，王静军书记任组长，负责</w:t>
      </w:r>
      <w:r>
        <w:rPr>
          <w:rFonts w:hint="eastAsia" w:ascii="仿宋" w:hAnsi="仿宋" w:eastAsia="仿宋" w:cs="仿宋"/>
          <w:color w:val="333333"/>
          <w:sz w:val="30"/>
          <w:szCs w:val="30"/>
          <w:lang w:eastAsia="zh-CN"/>
        </w:rPr>
        <w:t>体温集中监测、值班和疫情防控工作。</w:t>
      </w:r>
      <w:r>
        <w:rPr>
          <w:rFonts w:hint="eastAsia" w:ascii="仿宋" w:hAnsi="仿宋" w:eastAsia="仿宋" w:cs="仿宋"/>
          <w:color w:val="333333"/>
          <w:sz w:val="30"/>
          <w:szCs w:val="30"/>
          <w:lang w:val="en-US" w:eastAsia="zh-CN"/>
        </w:rPr>
        <w:t>从2月1日起干部到校上班，进行疫情防控和复学准备工作。2月10日开始，寒假延迟后白天值班由行政干部负责，男党员负责夜间值班。</w:t>
      </w:r>
    </w:p>
    <w:p>
      <w:pPr>
        <w:pStyle w:val="3"/>
        <w:keepNext w:val="0"/>
        <w:keepLines w:val="0"/>
        <w:widowControl/>
        <w:numPr>
          <w:ilvl w:val="0"/>
          <w:numId w:val="0"/>
        </w:numPr>
        <w:suppressLineNumbers w:val="0"/>
        <w:spacing w:before="0" w:beforeAutospacing="0" w:after="0" w:afterAutospacing="0" w:line="24" w:lineRule="atLeast"/>
        <w:ind w:right="0" w:rightChars="0"/>
        <w:jc w:val="left"/>
        <w:rPr>
          <w:rFonts w:hint="default" w:ascii="仿宋" w:hAnsi="仿宋" w:eastAsia="仿宋" w:cs="仿宋"/>
          <w:color w:val="333333"/>
          <w:sz w:val="30"/>
          <w:szCs w:val="30"/>
          <w:lang w:val="en-US" w:eastAsia="zh-CN"/>
        </w:rPr>
      </w:pPr>
      <w:r>
        <w:rPr>
          <w:rFonts w:hint="default" w:ascii="仿宋" w:hAnsi="仿宋" w:eastAsia="仿宋" w:cs="仿宋"/>
          <w:color w:val="333333"/>
          <w:sz w:val="30"/>
          <w:szCs w:val="30"/>
          <w:lang w:val="en-US" w:eastAsia="zh-CN"/>
        </w:rPr>
        <w:drawing>
          <wp:inline distT="0" distB="0" distL="114300" distR="114300">
            <wp:extent cx="5262880" cy="3947160"/>
            <wp:effectExtent l="0" t="0" r="13970" b="15240"/>
            <wp:docPr id="11" name="图片 11" descr="演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演戏"/>
                    <pic:cNvPicPr>
                      <a:picLocks noChangeAspect="1"/>
                    </pic:cNvPicPr>
                  </pic:nvPicPr>
                  <pic:blipFill>
                    <a:blip r:embed="rId6"/>
                    <a:stretch>
                      <a:fillRect/>
                    </a:stretch>
                  </pic:blipFill>
                  <pic:spPr>
                    <a:xfrm>
                      <a:off x="0" y="0"/>
                      <a:ext cx="5262880" cy="3947160"/>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3.积极参加社区疫情防控工作。</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按照教育局党委《关于充分发挥教育系统基层党组织领导轴心作用，构筑群防群治严密防线的通知》要求，</w:t>
      </w:r>
      <w:r>
        <w:rPr>
          <w:rFonts w:hint="eastAsia" w:ascii="仿宋" w:hAnsi="仿宋" w:eastAsia="仿宋" w:cs="仿宋"/>
          <w:color w:val="333333"/>
          <w:sz w:val="30"/>
          <w:szCs w:val="30"/>
          <w:lang w:val="en-US" w:eastAsia="zh-CN"/>
        </w:rPr>
        <w:t>咸二中党总支党员</w:t>
      </w:r>
      <w:r>
        <w:rPr>
          <w:rFonts w:hint="eastAsia" w:ascii="仿宋" w:hAnsi="仿宋" w:eastAsia="仿宋" w:cs="仿宋"/>
          <w:color w:val="333333"/>
          <w:sz w:val="30"/>
          <w:szCs w:val="30"/>
          <w:lang w:eastAsia="zh-CN"/>
        </w:rPr>
        <w:t>通过电话、微信群等途径，主动与居住地社区党组织联系、主动请战，向社区党组织报告个人参加社区疫情防控工作的意愿与时间，认领志愿服务岗位，做好精准对接。</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广大党员冒着寒风在社区发放宣传单，在物业小区大门口站岗值班，帮助维持秩序，登记出入进小区人员名单，测量体温，对居住在本社区的车辆发放车证，进行消毒，对外地牌照车辆进行排查，劝阻外来车辆进入社区，向来往的居民宣传疫情防控的相关知识。很多党员多次到社区志愿服务，今年57岁的老党员李成洪同志，是我校的总务主任。疫情发生后，白天在校开展防疫工作，晚上主动请缨到社区已执勤</w:t>
      </w:r>
      <w:r>
        <w:rPr>
          <w:rFonts w:hint="eastAsia" w:ascii="仿宋" w:hAnsi="仿宋" w:eastAsia="仿宋" w:cs="仿宋"/>
          <w:color w:val="333333"/>
          <w:sz w:val="30"/>
          <w:szCs w:val="30"/>
          <w:lang w:val="en-US" w:eastAsia="zh-CN"/>
        </w:rPr>
        <w:t>10次</w:t>
      </w:r>
      <w:r>
        <w:rPr>
          <w:rFonts w:hint="eastAsia" w:ascii="仿宋" w:hAnsi="仿宋" w:eastAsia="仿宋" w:cs="仿宋"/>
          <w:color w:val="333333"/>
          <w:sz w:val="30"/>
          <w:szCs w:val="30"/>
          <w:lang w:eastAsia="zh-CN"/>
        </w:rPr>
        <w:t>，用实际行动践行着入党誓言。</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自疫情防控阻击战打响以来，广大党员干部把疫情防控作为践行初心使命的战场，弘扬了志愿精神，彰显了责任担当，充分发挥了党员的先锋模范作用，做到既严格参与又文明服务，携手同心构筑了群防群治抵御疫情的严密防线。</w:t>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68595" cy="7372350"/>
            <wp:effectExtent l="0" t="0" r="8255" b="0"/>
            <wp:docPr id="6" name="图片 6" descr="李成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李成洪"/>
                    <pic:cNvPicPr>
                      <a:picLocks noChangeAspect="1"/>
                    </pic:cNvPicPr>
                  </pic:nvPicPr>
                  <pic:blipFill>
                    <a:blip r:embed="rId7"/>
                    <a:stretch>
                      <a:fillRect/>
                    </a:stretch>
                  </pic:blipFill>
                  <pic:spPr>
                    <a:xfrm>
                      <a:off x="0" y="0"/>
                      <a:ext cx="5268595" cy="7372350"/>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68595" cy="7318375"/>
            <wp:effectExtent l="0" t="0" r="8255" b="15875"/>
            <wp:docPr id="2" name="图片 2" descr="第一支部第一次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第一支部第一次2"/>
                    <pic:cNvPicPr>
                      <a:picLocks noChangeAspect="1"/>
                    </pic:cNvPicPr>
                  </pic:nvPicPr>
                  <pic:blipFill>
                    <a:blip r:embed="rId8"/>
                    <a:stretch>
                      <a:fillRect/>
                    </a:stretch>
                  </pic:blipFill>
                  <pic:spPr>
                    <a:xfrm>
                      <a:off x="0" y="0"/>
                      <a:ext cx="5268595" cy="7318375"/>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drawing>
          <wp:inline distT="0" distB="0" distL="114300" distR="114300">
            <wp:extent cx="5274310" cy="7232015"/>
            <wp:effectExtent l="0" t="0" r="2540" b="6985"/>
            <wp:docPr id="3" name="图片 3" descr="第一支部第一次照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第一支部第一次照片1"/>
                    <pic:cNvPicPr>
                      <a:picLocks noChangeAspect="1"/>
                    </pic:cNvPicPr>
                  </pic:nvPicPr>
                  <pic:blipFill>
                    <a:blip r:embed="rId9"/>
                    <a:stretch>
                      <a:fillRect/>
                    </a:stretch>
                  </pic:blipFill>
                  <pic:spPr>
                    <a:xfrm>
                      <a:off x="0" y="0"/>
                      <a:ext cx="5274310" cy="7232015"/>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drawing>
          <wp:inline distT="0" distB="0" distL="114300" distR="114300">
            <wp:extent cx="5273675" cy="7239000"/>
            <wp:effectExtent l="0" t="0" r="3175" b="0"/>
            <wp:docPr id="4" name="图片 4" descr="第二支部第一次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第二支部第一次2"/>
                    <pic:cNvPicPr>
                      <a:picLocks noChangeAspect="1"/>
                    </pic:cNvPicPr>
                  </pic:nvPicPr>
                  <pic:blipFill>
                    <a:blip r:embed="rId10"/>
                    <a:stretch>
                      <a:fillRect/>
                    </a:stretch>
                  </pic:blipFill>
                  <pic:spPr>
                    <a:xfrm>
                      <a:off x="0" y="0"/>
                      <a:ext cx="5273675" cy="7239000"/>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drawing>
          <wp:inline distT="0" distB="0" distL="114300" distR="114300">
            <wp:extent cx="5274310" cy="7097395"/>
            <wp:effectExtent l="0" t="0" r="2540" b="8255"/>
            <wp:docPr id="5" name="图片 5" descr="第二支部第一次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第二支部第一次1"/>
                    <pic:cNvPicPr>
                      <a:picLocks noChangeAspect="1"/>
                    </pic:cNvPicPr>
                  </pic:nvPicPr>
                  <pic:blipFill>
                    <a:blip r:embed="rId11"/>
                    <a:stretch>
                      <a:fillRect/>
                    </a:stretch>
                  </pic:blipFill>
                  <pic:spPr>
                    <a:xfrm>
                      <a:off x="0" y="0"/>
                      <a:ext cx="5274310" cy="7097395"/>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drawing>
          <wp:inline distT="0" distB="0" distL="114300" distR="114300">
            <wp:extent cx="4838700" cy="4838700"/>
            <wp:effectExtent l="0" t="0" r="0" b="0"/>
            <wp:docPr id="7" name="图片 7" descr="第二支部第一次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第二支部第一次3"/>
                    <pic:cNvPicPr>
                      <a:picLocks noChangeAspect="1"/>
                    </pic:cNvPicPr>
                  </pic:nvPicPr>
                  <pic:blipFill>
                    <a:blip r:embed="rId12"/>
                    <a:stretch>
                      <a:fillRect/>
                    </a:stretch>
                  </pic:blipFill>
                  <pic:spPr>
                    <a:xfrm>
                      <a:off x="0" y="0"/>
                      <a:ext cx="4838700" cy="4838700"/>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4.一线党员在</w:t>
      </w:r>
      <w:r>
        <w:rPr>
          <w:rFonts w:hint="eastAsia" w:ascii="仿宋" w:hAnsi="仿宋" w:eastAsia="仿宋" w:cs="仿宋"/>
          <w:color w:val="333333"/>
          <w:sz w:val="30"/>
          <w:szCs w:val="30"/>
          <w:lang w:eastAsia="zh-CN"/>
        </w:rPr>
        <w:t>“停课不停学”中</w:t>
      </w:r>
      <w:r>
        <w:rPr>
          <w:rFonts w:hint="eastAsia" w:ascii="仿宋" w:hAnsi="仿宋" w:eastAsia="仿宋" w:cs="仿宋"/>
          <w:color w:val="333333"/>
          <w:sz w:val="30"/>
          <w:szCs w:val="30"/>
          <w:lang w:val="en-US" w:eastAsia="zh-CN"/>
        </w:rPr>
        <w:t>认真做好教学工作。</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党支部号召一线党员高度重视“停课不停学”工作，党员教师面对时间紧任务重的现状，不等不靠，积极着手制作微课、设计练习、搜集资源，了解学生的学情，“备战”忙而不乱，做好上课前的准备，和内部的沟通，对于学情及各科时控的调配进行了有效的协调，使学生的学习任务量保持可控，不增加过重的负担，取得了预想的效果。</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5.</w:t>
      </w:r>
      <w:r>
        <w:rPr>
          <w:rFonts w:hint="eastAsia" w:ascii="仿宋" w:hAnsi="仿宋" w:eastAsia="仿宋" w:cs="仿宋"/>
          <w:color w:val="333333"/>
          <w:sz w:val="30"/>
          <w:szCs w:val="30"/>
          <w:lang w:eastAsia="zh-CN"/>
        </w:rPr>
        <w:t>组织党员开展自愿捐款支持疫情防控工作。</w:t>
      </w:r>
    </w:p>
    <w:p>
      <w:pPr>
        <w:pStyle w:val="3"/>
        <w:keepNext w:val="0"/>
        <w:keepLines w:val="0"/>
        <w:widowControl/>
        <w:suppressLineNumbers w:val="0"/>
        <w:spacing w:before="0" w:beforeAutospacing="0" w:after="0" w:afterAutospacing="0" w:line="24" w:lineRule="atLeast"/>
        <w:ind w:left="0" w:right="0" w:firstLine="600"/>
        <w:jc w:val="left"/>
        <w:rPr>
          <w:rFonts w:hint="default" w:ascii="仿宋" w:hAnsi="仿宋" w:eastAsia="仿宋" w:cs="仿宋"/>
          <w:color w:val="333333"/>
          <w:sz w:val="30"/>
          <w:szCs w:val="30"/>
          <w:lang w:eastAsia="zh-CN"/>
        </w:rPr>
      </w:pPr>
      <w:r>
        <w:rPr>
          <w:rFonts w:hint="eastAsia" w:ascii="仿宋" w:hAnsi="仿宋" w:eastAsia="仿宋" w:cs="仿宋"/>
          <w:color w:val="333333"/>
          <w:sz w:val="30"/>
          <w:szCs w:val="30"/>
          <w:lang w:eastAsia="zh-CN"/>
        </w:rPr>
        <w:t>按照津南区教育局党委《关于组织党员自愿捐款支持新冠肺炎疫情防控工作的通知津南教党字〔20</w:t>
      </w:r>
      <w:r>
        <w:rPr>
          <w:rFonts w:hint="eastAsia" w:ascii="仿宋" w:hAnsi="仿宋" w:eastAsia="仿宋" w:cs="仿宋"/>
          <w:color w:val="333333"/>
          <w:sz w:val="30"/>
          <w:szCs w:val="30"/>
          <w:lang w:val="en-US" w:eastAsia="zh-CN"/>
        </w:rPr>
        <w:t>20</w:t>
      </w:r>
      <w:r>
        <w:rPr>
          <w:rFonts w:hint="eastAsia" w:ascii="仿宋" w:hAnsi="仿宋" w:eastAsia="仿宋" w:cs="仿宋"/>
          <w:color w:val="333333"/>
          <w:sz w:val="30"/>
          <w:szCs w:val="30"/>
          <w:lang w:eastAsia="zh-CN"/>
        </w:rPr>
        <w:t>〕</w:t>
      </w:r>
      <w:r>
        <w:rPr>
          <w:rFonts w:hint="eastAsia" w:ascii="仿宋" w:hAnsi="仿宋" w:eastAsia="仿宋" w:cs="仿宋"/>
          <w:color w:val="333333"/>
          <w:sz w:val="30"/>
          <w:szCs w:val="30"/>
          <w:lang w:val="en-US" w:eastAsia="zh-CN"/>
        </w:rPr>
        <w:t>3</w:t>
      </w:r>
      <w:r>
        <w:rPr>
          <w:rFonts w:hint="eastAsia" w:ascii="仿宋" w:hAnsi="仿宋" w:eastAsia="仿宋" w:cs="仿宋"/>
          <w:color w:val="333333"/>
          <w:sz w:val="30"/>
          <w:szCs w:val="30"/>
          <w:lang w:eastAsia="zh-CN"/>
        </w:rPr>
        <w:t>号要求，为打赢疫情防控阻击战，体现广大党员支持疫情防控斗争的强烈愿望，</w:t>
      </w:r>
      <w:r>
        <w:rPr>
          <w:rFonts w:hint="eastAsia" w:ascii="仿宋" w:hAnsi="仿宋" w:eastAsia="仿宋" w:cs="仿宋"/>
          <w:color w:val="333333"/>
          <w:sz w:val="30"/>
          <w:szCs w:val="30"/>
          <w:lang w:val="en-US" w:eastAsia="zh-CN"/>
        </w:rPr>
        <w:t>2020年2月29日</w:t>
      </w:r>
      <w:r>
        <w:rPr>
          <w:rFonts w:hint="eastAsia" w:ascii="仿宋" w:hAnsi="仿宋" w:eastAsia="仿宋" w:cs="仿宋"/>
          <w:color w:val="333333"/>
          <w:sz w:val="30"/>
          <w:szCs w:val="30"/>
          <w:lang w:eastAsia="zh-CN"/>
        </w:rPr>
        <w:t>咸二中党总支通过微信和电话形式组织党员开展自愿捐款支持疫情防控工作。</w:t>
      </w:r>
    </w:p>
    <w:p>
      <w:pPr>
        <w:pStyle w:val="3"/>
        <w:keepNext w:val="0"/>
        <w:keepLines w:val="0"/>
        <w:widowControl/>
        <w:suppressLineNumbers w:val="0"/>
        <w:spacing w:before="0" w:beforeAutospacing="0" w:after="0" w:afterAutospacing="0" w:line="24" w:lineRule="atLeast"/>
        <w:ind w:left="0" w:right="0" w:firstLine="600"/>
        <w:jc w:val="left"/>
        <w:rPr>
          <w:rFonts w:hint="default" w:ascii="仿宋" w:hAnsi="仿宋" w:eastAsia="仿宋" w:cs="仿宋"/>
          <w:color w:val="333333"/>
          <w:sz w:val="30"/>
          <w:szCs w:val="30"/>
          <w:lang w:eastAsia="zh-CN"/>
        </w:rPr>
      </w:pPr>
      <w:r>
        <w:rPr>
          <w:rFonts w:hint="eastAsia" w:ascii="仿宋" w:hAnsi="仿宋" w:eastAsia="仿宋" w:cs="仿宋"/>
          <w:color w:val="333333"/>
          <w:sz w:val="30"/>
          <w:szCs w:val="30"/>
          <w:lang w:eastAsia="zh-CN"/>
        </w:rPr>
        <w:t>咸二中</w:t>
      </w:r>
      <w:r>
        <w:rPr>
          <w:rFonts w:hint="default" w:ascii="仿宋" w:hAnsi="仿宋" w:eastAsia="仿宋" w:cs="仿宋"/>
          <w:color w:val="333333"/>
          <w:sz w:val="30"/>
          <w:szCs w:val="30"/>
          <w:lang w:eastAsia="zh-CN"/>
        </w:rPr>
        <w:t>党总支向全</w:t>
      </w:r>
      <w:r>
        <w:rPr>
          <w:rFonts w:hint="eastAsia" w:ascii="仿宋" w:hAnsi="仿宋" w:eastAsia="仿宋" w:cs="仿宋"/>
          <w:color w:val="333333"/>
          <w:sz w:val="30"/>
          <w:szCs w:val="30"/>
          <w:lang w:eastAsia="zh-CN"/>
        </w:rPr>
        <w:t>体</w:t>
      </w:r>
      <w:r>
        <w:rPr>
          <w:rFonts w:hint="default" w:ascii="仿宋" w:hAnsi="仿宋" w:eastAsia="仿宋" w:cs="仿宋"/>
          <w:color w:val="333333"/>
          <w:sz w:val="30"/>
          <w:szCs w:val="30"/>
          <w:lang w:eastAsia="zh-CN"/>
        </w:rPr>
        <w:t>党员发出倡议</w:t>
      </w:r>
      <w:r>
        <w:rPr>
          <w:rFonts w:hint="eastAsia" w:ascii="仿宋" w:hAnsi="仿宋" w:eastAsia="仿宋" w:cs="仿宋"/>
          <w:color w:val="333333"/>
          <w:sz w:val="30"/>
          <w:szCs w:val="30"/>
          <w:lang w:eastAsia="zh-CN"/>
        </w:rPr>
        <w:t>后</w:t>
      </w:r>
      <w:r>
        <w:rPr>
          <w:rFonts w:hint="default" w:ascii="仿宋" w:hAnsi="仿宋" w:eastAsia="仿宋" w:cs="仿宋"/>
          <w:color w:val="333333"/>
          <w:sz w:val="30"/>
          <w:szCs w:val="30"/>
          <w:lang w:eastAsia="zh-CN"/>
        </w:rPr>
        <w:t>，迅速得到党员的响应支持。</w:t>
      </w:r>
      <w:r>
        <w:rPr>
          <w:rFonts w:hint="eastAsia" w:ascii="仿宋" w:hAnsi="仿宋" w:eastAsia="仿宋" w:cs="仿宋"/>
          <w:color w:val="333333"/>
          <w:sz w:val="30"/>
          <w:szCs w:val="30"/>
          <w:lang w:eastAsia="zh-CN"/>
        </w:rPr>
        <w:t>咸二中</w:t>
      </w:r>
      <w:r>
        <w:rPr>
          <w:rFonts w:hint="default" w:ascii="仿宋" w:hAnsi="仿宋" w:eastAsia="仿宋" w:cs="仿宋"/>
          <w:color w:val="333333"/>
          <w:sz w:val="30"/>
          <w:szCs w:val="30"/>
          <w:lang w:eastAsia="zh-CN"/>
        </w:rPr>
        <w:t>党总支书记、校长</w:t>
      </w:r>
      <w:r>
        <w:rPr>
          <w:rFonts w:hint="eastAsia" w:ascii="仿宋" w:hAnsi="仿宋" w:eastAsia="仿宋" w:cs="仿宋"/>
          <w:color w:val="333333"/>
          <w:sz w:val="30"/>
          <w:szCs w:val="30"/>
          <w:lang w:eastAsia="zh-CN"/>
        </w:rPr>
        <w:t>王静军在</w:t>
      </w:r>
      <w:r>
        <w:rPr>
          <w:rFonts w:hint="eastAsia" w:ascii="仿宋" w:hAnsi="仿宋" w:eastAsia="仿宋" w:cs="仿宋"/>
          <w:color w:val="333333"/>
          <w:sz w:val="30"/>
          <w:szCs w:val="30"/>
          <w:lang w:val="en-US" w:eastAsia="zh-CN"/>
        </w:rPr>
        <w:t>2020年2月1日向</w:t>
      </w:r>
      <w:r>
        <w:rPr>
          <w:rFonts w:hint="eastAsia" w:ascii="仿宋" w:hAnsi="仿宋" w:eastAsia="仿宋" w:cs="仿宋"/>
          <w:color w:val="333333"/>
          <w:sz w:val="30"/>
          <w:szCs w:val="30"/>
          <w:lang w:eastAsia="zh-CN"/>
        </w:rPr>
        <w:t>天津市慈善协会捐款</w:t>
      </w:r>
      <w:r>
        <w:rPr>
          <w:rFonts w:hint="eastAsia" w:ascii="仿宋" w:hAnsi="仿宋" w:eastAsia="仿宋" w:cs="仿宋"/>
          <w:color w:val="333333"/>
          <w:sz w:val="30"/>
          <w:szCs w:val="30"/>
          <w:lang w:val="en-US" w:eastAsia="zh-CN"/>
        </w:rPr>
        <w:t>500元、2020年2月21日向党组织交纳党费500元专门支持疫情防控工作的基础上</w:t>
      </w:r>
      <w:r>
        <w:rPr>
          <w:rFonts w:hint="default" w:ascii="仿宋" w:hAnsi="仿宋" w:eastAsia="仿宋" w:cs="仿宋"/>
          <w:color w:val="333333"/>
          <w:sz w:val="30"/>
          <w:szCs w:val="30"/>
          <w:lang w:eastAsia="zh-CN"/>
        </w:rPr>
        <w:t>，</w:t>
      </w:r>
      <w:r>
        <w:rPr>
          <w:rFonts w:hint="eastAsia" w:ascii="仿宋" w:hAnsi="仿宋" w:eastAsia="仿宋" w:cs="仿宋"/>
          <w:color w:val="333333"/>
          <w:sz w:val="30"/>
          <w:szCs w:val="30"/>
          <w:lang w:eastAsia="zh-CN"/>
        </w:rPr>
        <w:t>带头捐款</w:t>
      </w:r>
      <w:r>
        <w:rPr>
          <w:rFonts w:hint="eastAsia" w:ascii="仿宋" w:hAnsi="仿宋" w:eastAsia="仿宋" w:cs="仿宋"/>
          <w:color w:val="333333"/>
          <w:sz w:val="30"/>
          <w:szCs w:val="30"/>
          <w:lang w:val="en-US" w:eastAsia="zh-CN"/>
        </w:rPr>
        <w:t>300元，</w:t>
      </w:r>
      <w:r>
        <w:rPr>
          <w:rFonts w:hint="default" w:ascii="仿宋" w:hAnsi="仿宋" w:eastAsia="仿宋" w:cs="仿宋"/>
          <w:color w:val="333333"/>
          <w:sz w:val="30"/>
          <w:szCs w:val="30"/>
          <w:lang w:eastAsia="zh-CN"/>
        </w:rPr>
        <w:t>班子成员也不甘落后，</w:t>
      </w:r>
      <w:r>
        <w:rPr>
          <w:rFonts w:hint="eastAsia" w:ascii="仿宋" w:hAnsi="仿宋" w:eastAsia="仿宋" w:cs="仿宋"/>
          <w:color w:val="333333"/>
          <w:sz w:val="30"/>
          <w:szCs w:val="30"/>
          <w:lang w:eastAsia="zh-CN"/>
        </w:rPr>
        <w:t>广大</w:t>
      </w:r>
      <w:r>
        <w:rPr>
          <w:rFonts w:hint="default" w:ascii="仿宋" w:hAnsi="仿宋" w:eastAsia="仿宋" w:cs="仿宋"/>
          <w:color w:val="333333"/>
          <w:sz w:val="30"/>
          <w:szCs w:val="30"/>
          <w:lang w:eastAsia="zh-CN"/>
        </w:rPr>
        <w:t>党员纷纷慷慨解囊，100元、200元、300元……</w:t>
      </w:r>
      <w:r>
        <w:rPr>
          <w:rFonts w:hint="eastAsia" w:ascii="仿宋" w:hAnsi="仿宋" w:eastAsia="仿宋" w:cs="仿宋"/>
          <w:color w:val="333333"/>
          <w:sz w:val="30"/>
          <w:szCs w:val="30"/>
          <w:lang w:eastAsia="zh-CN"/>
        </w:rPr>
        <w:t>总支</w:t>
      </w:r>
      <w:r>
        <w:rPr>
          <w:rFonts w:hint="eastAsia" w:ascii="仿宋" w:hAnsi="仿宋" w:eastAsia="仿宋" w:cs="仿宋"/>
          <w:color w:val="333333"/>
          <w:sz w:val="30"/>
          <w:szCs w:val="30"/>
          <w:lang w:val="en-US" w:eastAsia="zh-CN"/>
        </w:rPr>
        <w:t>63</w:t>
      </w:r>
      <w:r>
        <w:rPr>
          <w:rFonts w:hint="default" w:ascii="仿宋" w:hAnsi="仿宋" w:eastAsia="仿宋" w:cs="仿宋"/>
          <w:color w:val="333333"/>
          <w:sz w:val="30"/>
          <w:szCs w:val="30"/>
          <w:lang w:eastAsia="zh-CN"/>
        </w:rPr>
        <w:t>名党员教师勠力同心，筹款</w:t>
      </w:r>
      <w:r>
        <w:rPr>
          <w:rFonts w:hint="eastAsia" w:ascii="仿宋" w:hAnsi="仿宋" w:eastAsia="仿宋" w:cs="仿宋"/>
          <w:color w:val="333333"/>
          <w:sz w:val="30"/>
          <w:szCs w:val="30"/>
          <w:lang w:val="en-US" w:eastAsia="zh-CN"/>
        </w:rPr>
        <w:t>8350</w:t>
      </w:r>
      <w:r>
        <w:rPr>
          <w:rFonts w:hint="default" w:ascii="仿宋" w:hAnsi="仿宋" w:eastAsia="仿宋" w:cs="仿宋"/>
          <w:color w:val="333333"/>
          <w:sz w:val="30"/>
          <w:szCs w:val="30"/>
          <w:lang w:eastAsia="zh-CN"/>
        </w:rPr>
        <w:t>元。</w:t>
      </w:r>
    </w:p>
    <w:p>
      <w:pPr>
        <w:pStyle w:val="3"/>
        <w:keepNext w:val="0"/>
        <w:keepLines w:val="0"/>
        <w:widowControl/>
        <w:suppressLineNumbers w:val="0"/>
        <w:spacing w:before="0" w:beforeAutospacing="0" w:after="0" w:afterAutospacing="0" w:line="24" w:lineRule="atLeast"/>
        <w:ind w:left="0" w:right="0" w:firstLine="600"/>
        <w:jc w:val="left"/>
        <w:rPr>
          <w:rFonts w:hint="default" w:ascii="仿宋" w:hAnsi="仿宋" w:eastAsia="仿宋" w:cs="仿宋"/>
          <w:color w:val="333333"/>
          <w:sz w:val="30"/>
          <w:szCs w:val="30"/>
          <w:lang w:eastAsia="zh-CN"/>
        </w:rPr>
      </w:pPr>
      <w:r>
        <w:rPr>
          <w:rFonts w:hint="default" w:ascii="仿宋" w:hAnsi="仿宋" w:eastAsia="仿宋" w:cs="仿宋"/>
          <w:color w:val="333333"/>
          <w:sz w:val="30"/>
          <w:szCs w:val="30"/>
          <w:lang w:eastAsia="zh-CN"/>
        </w:rPr>
        <w:t>病毒无情,人间有爱。</w:t>
      </w:r>
      <w:r>
        <w:rPr>
          <w:rFonts w:hint="eastAsia" w:ascii="仿宋" w:hAnsi="仿宋" w:eastAsia="仿宋" w:cs="仿宋"/>
          <w:color w:val="333333"/>
          <w:sz w:val="30"/>
          <w:szCs w:val="30"/>
          <w:lang w:eastAsia="zh-CN"/>
        </w:rPr>
        <w:t>咸二中党总支</w:t>
      </w:r>
      <w:r>
        <w:rPr>
          <w:rFonts w:hint="default" w:ascii="仿宋" w:hAnsi="仿宋" w:eastAsia="仿宋" w:cs="仿宋"/>
          <w:color w:val="333333"/>
          <w:sz w:val="30"/>
          <w:szCs w:val="30"/>
          <w:lang w:eastAsia="zh-CN"/>
        </w:rPr>
        <w:t>党员用实际行动诠释着党员的初心和使命！参加捐款的党员教师纷纷表示，当前全国疫情防控正处于关键阶段，作为共产党员要始终发挥先锋模范作用，在疫情防控中践行初心使命，奉献爱心、贡献力量，坚决打赢这场人民战争、总体战、阻击战。</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6.积极参加津南区教育系统疫情防控期间无偿献血。</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2020年2月6日津南区学校卫生保健所下发关于筛查新型冠状病毒感染肺炎疫情防控期间献血人员的紧急通知后我校张悦、王东晓二位党员主动报名。3月7日接到津南区教育系统疫情防控期间无偿献血工作的通知后，我校又有多名党员主动报名，学校组成两个梯队，第一批为教育局下达指标5人组成和报名党员教师组成的7人队伍；第二批为2008年以后参加工作的党员组成的9人队伍，他们是张静怡、朱丽娥、王莹、张文君、李媛、杨鹏、刘雅菲、崔雪莉、马莎莎、万晓颖、林婷婷。</w:t>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drawing>
          <wp:inline distT="0" distB="0" distL="114300" distR="114300">
            <wp:extent cx="4423410" cy="8846820"/>
            <wp:effectExtent l="0" t="0" r="15240" b="11430"/>
            <wp:docPr id="8" name="图片 8" descr="朱丽娥献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朱丽娥献血"/>
                    <pic:cNvPicPr>
                      <a:picLocks noChangeAspect="1"/>
                    </pic:cNvPicPr>
                  </pic:nvPicPr>
                  <pic:blipFill>
                    <a:blip r:embed="rId13"/>
                    <a:stretch>
                      <a:fillRect/>
                    </a:stretch>
                  </pic:blipFill>
                  <pic:spPr>
                    <a:xfrm>
                      <a:off x="0" y="0"/>
                      <a:ext cx="4423410" cy="8846820"/>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val="en-US" w:eastAsia="zh-CN"/>
        </w:rPr>
      </w:pPr>
      <w:bookmarkStart w:id="0" w:name="_GoBack"/>
      <w:r>
        <w:rPr>
          <w:rFonts w:hint="eastAsia" w:ascii="仿宋" w:hAnsi="仿宋" w:eastAsia="仿宋" w:cs="仿宋"/>
          <w:color w:val="333333"/>
          <w:sz w:val="30"/>
          <w:szCs w:val="30"/>
          <w:lang w:val="en-US" w:eastAsia="zh-CN"/>
        </w:rPr>
        <w:drawing>
          <wp:inline distT="0" distB="0" distL="114300" distR="114300">
            <wp:extent cx="5266690" cy="7022465"/>
            <wp:effectExtent l="0" t="0" r="10160" b="6985"/>
            <wp:docPr id="16" name="图片 16" descr="张静怡献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张静怡献血"/>
                    <pic:cNvPicPr>
                      <a:picLocks noChangeAspect="1"/>
                    </pic:cNvPicPr>
                  </pic:nvPicPr>
                  <pic:blipFill>
                    <a:blip r:embed="rId14"/>
                    <a:stretch>
                      <a:fillRect/>
                    </a:stretch>
                  </pic:blipFill>
                  <pic:spPr>
                    <a:xfrm>
                      <a:off x="0" y="0"/>
                      <a:ext cx="5266690" cy="7022465"/>
                    </a:xfrm>
                    <a:prstGeom prst="rect">
                      <a:avLst/>
                    </a:prstGeom>
                  </pic:spPr>
                </pic:pic>
              </a:graphicData>
            </a:graphic>
          </wp:inline>
        </w:drawing>
      </w:r>
      <w:bookmarkEnd w:id="0"/>
    </w:p>
    <w:p>
      <w:pPr>
        <w:pStyle w:val="3"/>
        <w:keepNext w:val="0"/>
        <w:keepLines w:val="0"/>
        <w:widowControl/>
        <w:suppressLineNumbers w:val="0"/>
        <w:spacing w:before="0" w:beforeAutospacing="0" w:after="0" w:afterAutospacing="0" w:line="24" w:lineRule="atLeast"/>
        <w:ind w:left="0" w:right="0" w:firstLine="600"/>
        <w:jc w:val="left"/>
        <w:rPr>
          <w:rFonts w:hint="default"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val="en-US" w:eastAsia="zh-CN"/>
        </w:rPr>
      </w:pPr>
      <w:r>
        <w:rPr>
          <w:rFonts w:hint="eastAsia" w:ascii="仿宋" w:hAnsi="仿宋" w:eastAsia="仿宋" w:cs="仿宋"/>
          <w:color w:val="333333"/>
          <w:sz w:val="30"/>
          <w:szCs w:val="30"/>
          <w:lang w:val="en-US" w:eastAsia="zh-CN"/>
        </w:rPr>
        <w:t>7.做好疫情防控知识和教职工思想政治工作。</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及时组织党员、教师学习习近平总书记关于疫情防控的重要指示精神，利用LED电子显示屏、微信公众号、校园网、教师群进行推送转发，帮助广大教职员工、学生和家长掌握准确、权威的防护知识，坚定战胜疫情，促进经济社会全面发展的信心和决心。</w:t>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74310" cy="7232015"/>
            <wp:effectExtent l="0" t="0" r="2540" b="6985"/>
            <wp:docPr id="12" name="图片 12" descr="截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截图2"/>
                    <pic:cNvPicPr>
                      <a:picLocks noChangeAspect="1"/>
                    </pic:cNvPicPr>
                  </pic:nvPicPr>
                  <pic:blipFill>
                    <a:blip r:embed="rId15"/>
                    <a:stretch>
                      <a:fillRect/>
                    </a:stretch>
                  </pic:blipFill>
                  <pic:spPr>
                    <a:xfrm>
                      <a:off x="0" y="0"/>
                      <a:ext cx="5274310" cy="7232015"/>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68595" cy="7372350"/>
            <wp:effectExtent l="0" t="0" r="8255" b="0"/>
            <wp:docPr id="14" name="图片 14" descr="大屏幕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大屏幕2"/>
                    <pic:cNvPicPr>
                      <a:picLocks noChangeAspect="1"/>
                    </pic:cNvPicPr>
                  </pic:nvPicPr>
                  <pic:blipFill>
                    <a:blip r:embed="rId16"/>
                    <a:stretch>
                      <a:fillRect/>
                    </a:stretch>
                  </pic:blipFill>
                  <pic:spPr>
                    <a:xfrm>
                      <a:off x="0" y="0"/>
                      <a:ext cx="5268595" cy="7372350"/>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right="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drawing>
          <wp:inline distT="0" distB="0" distL="114300" distR="114300">
            <wp:extent cx="5274310" cy="7232015"/>
            <wp:effectExtent l="0" t="0" r="2540" b="6985"/>
            <wp:docPr id="15" name="图片 15" descr="标语、宣传画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标语、宣传画1"/>
                    <pic:cNvPicPr>
                      <a:picLocks noChangeAspect="1"/>
                    </pic:cNvPicPr>
                  </pic:nvPicPr>
                  <pic:blipFill>
                    <a:blip r:embed="rId17"/>
                    <a:stretch>
                      <a:fillRect/>
                    </a:stretch>
                  </pic:blipFill>
                  <pic:spPr>
                    <a:xfrm>
                      <a:off x="0" y="0"/>
                      <a:ext cx="5274310" cy="7232015"/>
                    </a:xfrm>
                    <a:prstGeom prst="rect">
                      <a:avLst/>
                    </a:prstGeom>
                  </pic:spPr>
                </pic:pic>
              </a:graphicData>
            </a:graphic>
          </wp:inline>
        </w:drawing>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咸二中党总支和广大党员和教师要认真贯彻市委“五个带头”的工作要求，即带头站在防控疫情斗争的第一线，确保各项防治措施的落实；带头发扬无私无畏精神，关键时刻挺身而出，不畏艰险，顽强拼搏；带头做好群众思想工作，相信科学，解疑释惑；带头顾全大局，遵守纪律，团结一心，扶危济困；带头坚守岗位，为推进天津高质量发展、保持社会稳定的良好局面做出应有贡献。</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p>
      <w:pPr>
        <w:pStyle w:val="3"/>
        <w:keepNext w:val="0"/>
        <w:keepLines w:val="0"/>
        <w:widowControl/>
        <w:suppressLineNumbers w:val="0"/>
        <w:spacing w:before="0" w:beforeAutospacing="0" w:after="0" w:afterAutospacing="0" w:line="24" w:lineRule="atLeast"/>
        <w:ind w:left="0" w:right="0" w:firstLine="600"/>
        <w:jc w:val="left"/>
        <w:rPr>
          <w:rFonts w:hint="default"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left="0" w:right="0" w:firstLine="600"/>
        <w:jc w:val="left"/>
        <w:rPr>
          <w:rFonts w:hint="default" w:ascii="仿宋" w:hAnsi="仿宋" w:eastAsia="仿宋" w:cs="仿宋"/>
          <w:color w:val="333333"/>
          <w:sz w:val="30"/>
          <w:szCs w:val="30"/>
          <w:lang w:val="en-US" w:eastAsia="zh-CN"/>
        </w:rPr>
      </w:pPr>
    </w:p>
    <w:p>
      <w:pPr>
        <w:pStyle w:val="3"/>
        <w:keepNext w:val="0"/>
        <w:keepLines w:val="0"/>
        <w:widowControl/>
        <w:suppressLineNumbers w:val="0"/>
        <w:spacing w:before="0" w:beforeAutospacing="0" w:after="0" w:afterAutospacing="0" w:line="24" w:lineRule="atLeast"/>
        <w:ind w:left="0" w:right="0" w:firstLine="5952" w:firstLineChars="1984"/>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eastAsia="zh-CN"/>
        </w:rPr>
        <w:t>咸二中党总支</w:t>
      </w:r>
    </w:p>
    <w:p>
      <w:pPr>
        <w:pStyle w:val="3"/>
        <w:keepNext w:val="0"/>
        <w:keepLines w:val="0"/>
        <w:widowControl/>
        <w:suppressLineNumbers w:val="0"/>
        <w:spacing w:before="0" w:beforeAutospacing="0" w:after="0" w:afterAutospacing="0" w:line="24" w:lineRule="atLeast"/>
        <w:ind w:right="0" w:firstLine="5700" w:firstLineChars="1900"/>
        <w:jc w:val="left"/>
        <w:rPr>
          <w:rFonts w:hint="eastAsia" w:ascii="仿宋" w:hAnsi="仿宋" w:eastAsia="仿宋" w:cs="仿宋"/>
          <w:color w:val="333333"/>
          <w:sz w:val="30"/>
          <w:szCs w:val="30"/>
          <w:lang w:eastAsia="zh-CN"/>
        </w:rPr>
      </w:pPr>
      <w:r>
        <w:rPr>
          <w:rFonts w:hint="eastAsia" w:ascii="仿宋" w:hAnsi="仿宋" w:eastAsia="仿宋" w:cs="仿宋"/>
          <w:color w:val="333333"/>
          <w:sz w:val="30"/>
          <w:szCs w:val="30"/>
          <w:lang w:val="en-US" w:eastAsia="zh-CN"/>
        </w:rPr>
        <w:t>2020年3月12日</w:t>
      </w:r>
      <w:r>
        <w:rPr>
          <w:rFonts w:hint="eastAsia" w:ascii="仿宋" w:hAnsi="仿宋" w:eastAsia="仿宋" w:cs="仿宋"/>
          <w:color w:val="333333"/>
          <w:sz w:val="30"/>
          <w:szCs w:val="30"/>
          <w:lang w:eastAsia="zh-CN"/>
        </w:rPr>
        <w:t xml:space="preserve"> </w:t>
      </w: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p>
      <w:pPr>
        <w:pStyle w:val="3"/>
        <w:keepNext w:val="0"/>
        <w:keepLines w:val="0"/>
        <w:widowControl/>
        <w:suppressLineNumbers w:val="0"/>
        <w:spacing w:before="0" w:beforeAutospacing="0" w:after="0" w:afterAutospacing="0" w:line="24" w:lineRule="atLeast"/>
        <w:ind w:left="0" w:right="0" w:firstLine="600"/>
        <w:jc w:val="left"/>
        <w:rPr>
          <w:rFonts w:hint="eastAsia" w:ascii="仿宋" w:hAnsi="仿宋" w:eastAsia="仿宋" w:cs="仿宋"/>
          <w:color w:val="333333"/>
          <w:sz w:val="30"/>
          <w:szCs w:val="3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9B838"/>
    <w:multiLevelType w:val="singleLevel"/>
    <w:tmpl w:val="0459B83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16140"/>
    <w:rsid w:val="0AA56E1C"/>
    <w:rsid w:val="1A410C7F"/>
    <w:rsid w:val="25EE6A43"/>
    <w:rsid w:val="27E13434"/>
    <w:rsid w:val="2B0E0F0B"/>
    <w:rsid w:val="2DD656EC"/>
    <w:rsid w:val="2DF9027D"/>
    <w:rsid w:val="347C546F"/>
    <w:rsid w:val="3C975B9B"/>
    <w:rsid w:val="3DB436D3"/>
    <w:rsid w:val="41207347"/>
    <w:rsid w:val="41A0459E"/>
    <w:rsid w:val="43B816FF"/>
    <w:rsid w:val="44BE24D0"/>
    <w:rsid w:val="49DF5D2C"/>
    <w:rsid w:val="4CE83FEF"/>
    <w:rsid w:val="4DAD1FC3"/>
    <w:rsid w:val="4E763714"/>
    <w:rsid w:val="53405FFB"/>
    <w:rsid w:val="55A70440"/>
    <w:rsid w:val="580E0369"/>
    <w:rsid w:val="5923199C"/>
    <w:rsid w:val="5AC12527"/>
    <w:rsid w:val="5D296A12"/>
    <w:rsid w:val="5E437931"/>
    <w:rsid w:val="60C26924"/>
    <w:rsid w:val="6FAB064E"/>
    <w:rsid w:val="710706C0"/>
    <w:rsid w:val="755C5D8C"/>
    <w:rsid w:val="7822122B"/>
    <w:rsid w:val="78613437"/>
    <w:rsid w:val="7E6B4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line="15" w:lineRule="atLeast"/>
      <w:ind w:left="0" w:right="0"/>
      <w:jc w:val="left"/>
    </w:pPr>
    <w:rPr>
      <w:rFonts w:ascii="Tahoma" w:hAnsi="Tahoma" w:eastAsia="Tahoma" w:cs="Tahoma"/>
      <w:color w:val="333333"/>
      <w:kern w:val="0"/>
      <w:sz w:val="18"/>
      <w:szCs w:val="18"/>
      <w:lang w:val="en-US" w:eastAsia="zh-CN" w:bidi="ar"/>
    </w:rPr>
  </w:style>
  <w:style w:type="character" w:styleId="6">
    <w:name w:val="Strong"/>
    <w:basedOn w:val="5"/>
    <w:qFormat/>
    <w:uiPriority w:val="0"/>
    <w:rPr>
      <w:b/>
    </w:rPr>
  </w:style>
  <w:style w:type="character" w:styleId="7">
    <w:name w:val="FollowedHyperlink"/>
    <w:basedOn w:val="5"/>
    <w:qFormat/>
    <w:uiPriority w:val="0"/>
    <w:rPr>
      <w:rFonts w:hint="eastAsia" w:ascii="微软雅黑" w:hAnsi="微软雅黑" w:eastAsia="微软雅黑" w:cs="微软雅黑"/>
      <w:color w:val="333333"/>
      <w:u w:val="none"/>
    </w:rPr>
  </w:style>
  <w:style w:type="character" w:styleId="8">
    <w:name w:val="Hyperlink"/>
    <w:basedOn w:val="5"/>
    <w:qFormat/>
    <w:uiPriority w:val="0"/>
    <w:rPr>
      <w:rFonts w:ascii="微软雅黑" w:hAnsi="微软雅黑" w:eastAsia="微软雅黑" w:cs="微软雅黑"/>
      <w:color w:val="333333"/>
      <w:u w:val="none"/>
    </w:rPr>
  </w:style>
  <w:style w:type="character" w:customStyle="1" w:styleId="9">
    <w:name w:val="news_meta"/>
    <w:basedOn w:val="5"/>
    <w:qFormat/>
    <w:uiPriority w:val="0"/>
  </w:style>
  <w:style w:type="character" w:customStyle="1" w:styleId="10">
    <w:name w:val="news_title"/>
    <w:basedOn w:val="5"/>
    <w:qFormat/>
    <w:uiPriority w:val="0"/>
  </w:style>
  <w:style w:type="character" w:customStyle="1" w:styleId="11">
    <w:name w:val="item-name"/>
    <w:basedOn w:val="5"/>
    <w:qFormat/>
    <w:uiPriority w:val="0"/>
  </w:style>
  <w:style w:type="character" w:customStyle="1" w:styleId="12">
    <w:name w:val="item-name1"/>
    <w:basedOn w:val="5"/>
    <w:qFormat/>
    <w:uiPriority w:val="0"/>
  </w:style>
  <w:style w:type="character" w:customStyle="1" w:styleId="13">
    <w:name w:val="item-name2"/>
    <w:basedOn w:val="5"/>
    <w:qFormat/>
    <w:uiPriority w:val="0"/>
  </w:style>
  <w:style w:type="character" w:customStyle="1" w:styleId="14">
    <w:name w:val="item-name3"/>
    <w:basedOn w:val="5"/>
    <w:qFormat/>
    <w:uiPriority w:val="0"/>
  </w:style>
  <w:style w:type="character" w:customStyle="1" w:styleId="15">
    <w:name w:val="item-name4"/>
    <w:basedOn w:val="5"/>
    <w:qFormat/>
    <w:uiPriority w:val="0"/>
  </w:style>
  <w:style w:type="character" w:customStyle="1" w:styleId="16">
    <w:name w:val="item-name5"/>
    <w:basedOn w:val="5"/>
    <w:qFormat/>
    <w:uiPriority w:val="0"/>
  </w:style>
  <w:style w:type="character" w:customStyle="1" w:styleId="17">
    <w:name w:val="column-name4"/>
    <w:basedOn w:val="5"/>
    <w:qFormat/>
    <w:uiPriority w:val="0"/>
    <w:rPr>
      <w:color w:val="124D83"/>
    </w:rPr>
  </w:style>
  <w:style w:type="character" w:customStyle="1" w:styleId="18">
    <w:name w:val="column-name5"/>
    <w:basedOn w:val="5"/>
    <w:qFormat/>
    <w:uiPriority w:val="0"/>
    <w:rPr>
      <w:color w:val="124D83"/>
    </w:rPr>
  </w:style>
  <w:style w:type="character" w:customStyle="1" w:styleId="19">
    <w:name w:val="column-name6"/>
    <w:basedOn w:val="5"/>
    <w:qFormat/>
    <w:uiPriority w:val="0"/>
    <w:rPr>
      <w:color w:val="124D83"/>
    </w:rPr>
  </w:style>
  <w:style w:type="character" w:customStyle="1" w:styleId="20">
    <w:name w:val="column-name7"/>
    <w:basedOn w:val="5"/>
    <w:qFormat/>
    <w:uiPriority w:val="0"/>
    <w:rPr>
      <w:color w:val="124D83"/>
    </w:rPr>
  </w:style>
  <w:style w:type="character" w:customStyle="1" w:styleId="21">
    <w:name w:val="column-name8"/>
    <w:basedOn w:val="5"/>
    <w:qFormat/>
    <w:uiPriority w:val="0"/>
    <w:rPr>
      <w:color w:val="124D83"/>
    </w:rPr>
  </w:style>
  <w:style w:type="paragraph" w:customStyle="1" w:styleId="22">
    <w:name w:val="arti_metas"/>
    <w:basedOn w:val="1"/>
    <w:qFormat/>
    <w:uiPriority w:val="0"/>
    <w:pPr>
      <w:pBdr>
        <w:top w:val="none" w:color="auto" w:sz="0" w:space="0"/>
        <w:left w:val="none" w:color="auto" w:sz="0" w:space="0"/>
        <w:bottom w:val="none" w:color="auto" w:sz="0" w:space="0"/>
        <w:right w:val="none" w:color="auto" w:sz="0" w:space="0"/>
      </w:pBdr>
      <w:jc w:val="center"/>
    </w:pPr>
    <w:rPr>
      <w:kern w:val="0"/>
      <w:lang w:val="en-US" w:eastAsia="zh-CN" w:bidi="ar"/>
    </w:rPr>
  </w:style>
  <w:style w:type="character" w:customStyle="1" w:styleId="23">
    <w:name w:val="wp_visitcount1"/>
    <w:basedOn w:val="5"/>
    <w:qFormat/>
    <w:uiPriority w:val="0"/>
    <w:rPr>
      <w:vanish/>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2020-03-06T01:20:00Z</cp:lastPrinted>
  <dcterms:modified xsi:type="dcterms:W3CDTF">2020-04-03T06:55:01Z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